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06D545" w14:textId="2F916112" w:rsidR="002411FE" w:rsidRDefault="00502ADD">
      <w:pPr>
        <w:pStyle w:val="af4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</w:rPr>
      </w:pPr>
      <w:bookmarkStart w:id="0" w:name="Title"/>
      <w:bookmarkStart w:id="1" w:name="OLE_LINK1"/>
      <w:bookmarkEnd w:id="0"/>
      <w:r>
        <w:rPr>
          <w:rFonts w:cs="Arial"/>
          <w:sz w:val="24"/>
          <w:szCs w:val="24"/>
        </w:rPr>
        <w:t>3GPP TSG-RAN WG4 Meeting #116bis</w:t>
      </w:r>
      <w:r>
        <w:rPr>
          <w:rFonts w:cs="Arial"/>
          <w:sz w:val="24"/>
          <w:szCs w:val="24"/>
        </w:rPr>
        <w:tab/>
      </w:r>
      <w:r w:rsidR="009A3D6F" w:rsidRPr="009A3D6F">
        <w:rPr>
          <w:rFonts w:cs="Arial"/>
          <w:sz w:val="24"/>
          <w:szCs w:val="24"/>
        </w:rPr>
        <w:t>R4-2514824</w:t>
      </w:r>
    </w:p>
    <w:p w14:paraId="0B30AE3B" w14:textId="77777777" w:rsidR="002411FE" w:rsidRDefault="00502ADD">
      <w:pPr>
        <w:pStyle w:val="af4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</w:rPr>
      </w:pPr>
      <w:r>
        <w:rPr>
          <w:rFonts w:cs="Arial"/>
          <w:sz w:val="24"/>
          <w:szCs w:val="24"/>
        </w:rPr>
        <w:t>Prague, Czech Republic, October 13 – 17, 2025</w:t>
      </w:r>
    </w:p>
    <w:bookmarkEnd w:id="1"/>
    <w:p w14:paraId="412BBAB3" w14:textId="77777777" w:rsidR="002411FE" w:rsidRDefault="002411FE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45A63520" w14:textId="5FC6FB1A" w:rsidR="002411FE" w:rsidRDefault="00502AD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B357F4" w:rsidRPr="00B357F4">
        <w:rPr>
          <w:rFonts w:ascii="Arial" w:eastAsiaTheme="minorEastAsia" w:hAnsi="Arial" w:cs="Arial"/>
          <w:color w:val="000000"/>
          <w:sz w:val="22"/>
        </w:rPr>
        <w:t>7.8.</w:t>
      </w:r>
      <w:r w:rsidR="0073264F">
        <w:rPr>
          <w:rFonts w:ascii="Arial" w:eastAsiaTheme="minorEastAsia" w:hAnsi="Arial" w:cs="Arial"/>
          <w:color w:val="000000"/>
          <w:sz w:val="22"/>
        </w:rPr>
        <w:t>1</w:t>
      </w:r>
    </w:p>
    <w:p w14:paraId="1450ED23" w14:textId="79DFE33B" w:rsidR="002411FE" w:rsidRDefault="00502ADD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Pr="007A5101">
        <w:rPr>
          <w:rFonts w:ascii="Arial" w:hAnsi="Arial" w:cs="Arial"/>
          <w:color w:val="000000"/>
          <w:sz w:val="22"/>
        </w:rPr>
        <w:t>Moderator (</w:t>
      </w:r>
      <w:r w:rsidR="003750FB" w:rsidRPr="007A5101">
        <w:rPr>
          <w:rFonts w:ascii="Arial" w:hAnsi="Arial" w:cs="Arial"/>
          <w:color w:val="000000"/>
          <w:sz w:val="22"/>
        </w:rPr>
        <w:t>Samsung</w:t>
      </w:r>
      <w:r w:rsidRPr="007A5101">
        <w:rPr>
          <w:rFonts w:ascii="Arial" w:hAnsi="Arial" w:cs="Arial"/>
          <w:color w:val="000000"/>
          <w:sz w:val="22"/>
        </w:rPr>
        <w:t>)</w:t>
      </w:r>
    </w:p>
    <w:p w14:paraId="7FA60964" w14:textId="0A4F0299" w:rsidR="002411FE" w:rsidRDefault="00502ADD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784C91">
        <w:rPr>
          <w:rFonts w:ascii="Arial" w:eastAsiaTheme="minorEastAsia" w:hAnsi="Arial" w:cs="Arial"/>
          <w:color w:val="000000"/>
          <w:sz w:val="22"/>
        </w:rPr>
        <w:t xml:space="preserve">WF </w:t>
      </w:r>
      <w:r w:rsidR="00540204" w:rsidRPr="00540204">
        <w:rPr>
          <w:rFonts w:ascii="Arial" w:eastAsiaTheme="minorEastAsia" w:hAnsi="Arial" w:cs="Arial"/>
          <w:color w:val="000000"/>
          <w:sz w:val="22"/>
        </w:rPr>
        <w:t>for [116bis][</w:t>
      </w:r>
      <w:r w:rsidR="003750FB">
        <w:rPr>
          <w:rFonts w:ascii="Arial" w:eastAsiaTheme="minorEastAsia" w:hAnsi="Arial" w:cs="Arial"/>
          <w:color w:val="000000"/>
          <w:sz w:val="22"/>
        </w:rPr>
        <w:t>224</w:t>
      </w:r>
      <w:r w:rsidR="00540204" w:rsidRPr="00540204">
        <w:rPr>
          <w:rFonts w:ascii="Arial" w:eastAsiaTheme="minorEastAsia" w:hAnsi="Arial" w:cs="Arial"/>
          <w:color w:val="000000"/>
          <w:sz w:val="22"/>
        </w:rPr>
        <w:t xml:space="preserve">] </w:t>
      </w:r>
      <w:proofErr w:type="spellStart"/>
      <w:r w:rsidR="003750FB" w:rsidRPr="00BA202A">
        <w:rPr>
          <w:rFonts w:ascii="Arial" w:eastAsiaTheme="minorEastAsia" w:hAnsi="Arial" w:cs="Arial"/>
          <w:color w:val="000000"/>
          <w:sz w:val="22"/>
        </w:rPr>
        <w:t>NR_LBCA_Sw_enh_RRM</w:t>
      </w:r>
      <w:proofErr w:type="spellEnd"/>
    </w:p>
    <w:p w14:paraId="1FC32B94" w14:textId="2A4D8B2E" w:rsidR="002411FE" w:rsidRDefault="00502ADD">
      <w:pPr>
        <w:spacing w:after="120"/>
        <w:ind w:left="1985" w:hanging="1985"/>
        <w:rPr>
          <w:rFonts w:ascii="Arial" w:eastAsiaTheme="minorEastAsia" w:hAnsi="Arial" w:cs="Arial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540204">
        <w:rPr>
          <w:rFonts w:ascii="Arial" w:eastAsiaTheme="minorEastAsia" w:hAnsi="Arial" w:cs="Arial"/>
          <w:color w:val="000000"/>
          <w:sz w:val="22"/>
        </w:rPr>
        <w:t>Approval</w:t>
      </w:r>
    </w:p>
    <w:p w14:paraId="1B3BD1C8" w14:textId="77777777" w:rsidR="002411FE" w:rsidRDefault="002411FE">
      <w:pPr>
        <w:spacing w:after="120"/>
        <w:rPr>
          <w:rFonts w:eastAsia="宋体"/>
        </w:rPr>
      </w:pPr>
    </w:p>
    <w:p w14:paraId="2A777161" w14:textId="7686E4B5" w:rsidR="00440E8B" w:rsidRPr="00540204" w:rsidRDefault="00440E8B" w:rsidP="00440E8B">
      <w:pPr>
        <w:pStyle w:val="1"/>
        <w:rPr>
          <w:rFonts w:eastAsia="Yu Mincho"/>
          <w:lang w:val="en-US"/>
        </w:rPr>
      </w:pPr>
      <w:r>
        <w:rPr>
          <w:lang w:val="en-US" w:eastAsia="ja-JP"/>
        </w:rPr>
        <w:t>Agreements</w:t>
      </w:r>
    </w:p>
    <w:p w14:paraId="3D24930E" w14:textId="77777777" w:rsidR="00440E8B" w:rsidRDefault="00440E8B" w:rsidP="00440E8B">
      <w:pPr>
        <w:pStyle w:val="2"/>
        <w:rPr>
          <w:lang w:val="en-US"/>
        </w:rPr>
      </w:pPr>
      <w:r w:rsidRPr="00A16047">
        <w:t xml:space="preserve">Sub-topic 1-1 General </w:t>
      </w:r>
    </w:p>
    <w:p w14:paraId="3F2A46AB" w14:textId="77777777" w:rsidR="00440E8B" w:rsidRDefault="00440E8B" w:rsidP="00440E8B">
      <w:pPr>
        <w:pStyle w:val="3"/>
        <w:rPr>
          <w:sz w:val="24"/>
          <w:szCs w:val="24"/>
        </w:rPr>
      </w:pPr>
      <w:r w:rsidRPr="004653A2">
        <w:rPr>
          <w:sz w:val="24"/>
          <w:szCs w:val="24"/>
        </w:rPr>
        <w:t>Issue 1-1-1: RRM work scope</w:t>
      </w:r>
    </w:p>
    <w:p w14:paraId="53E5EC01" w14:textId="77777777" w:rsidR="00440E8B" w:rsidRDefault="00440E8B" w:rsidP="00440E8B">
      <w:pPr>
        <w:rPr>
          <w:rFonts w:eastAsiaTheme="minorEastAsia"/>
          <w:lang w:val="sv-SE"/>
        </w:rPr>
      </w:pP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40E8B" w14:paraId="0A124AD4" w14:textId="77777777" w:rsidTr="000F6BFD">
        <w:tc>
          <w:tcPr>
            <w:tcW w:w="9631" w:type="dxa"/>
          </w:tcPr>
          <w:p w14:paraId="369BD30E" w14:textId="77777777" w:rsidR="00440E8B" w:rsidRPr="00AE30DF" w:rsidRDefault="00440E8B" w:rsidP="000F6BFD">
            <w:pPr>
              <w:rPr>
                <w:b/>
                <w:bCs/>
                <w:color w:val="0070C0"/>
                <w:sz w:val="21"/>
                <w:szCs w:val="21"/>
                <w:u w:val="single"/>
                <w:lang w:eastAsia="ko-KR"/>
              </w:rPr>
            </w:pPr>
            <w:r w:rsidRPr="00AE30DF">
              <w:rPr>
                <w:rFonts w:hint="eastAsia"/>
                <w:b/>
                <w:bCs/>
                <w:color w:val="0070C0"/>
                <w:sz w:val="21"/>
                <w:szCs w:val="21"/>
                <w:u w:val="single"/>
                <w:lang w:eastAsia="ko-KR"/>
              </w:rPr>
              <w:t>T</w:t>
            </w:r>
            <w:r w:rsidRPr="00AE30DF">
              <w:rPr>
                <w:b/>
                <w:bCs/>
                <w:color w:val="0070C0"/>
                <w:sz w:val="21"/>
                <w:szCs w:val="21"/>
                <w:u w:val="single"/>
                <w:lang w:eastAsia="ko-KR"/>
              </w:rPr>
              <w:t>hursday online</w:t>
            </w:r>
          </w:p>
          <w:p w14:paraId="12FCA11F" w14:textId="77777777" w:rsidR="00440E8B" w:rsidRDefault="00440E8B" w:rsidP="000F6BFD">
            <w:pPr>
              <w:rPr>
                <w:rFonts w:eastAsiaTheme="minorEastAsia"/>
                <w:lang w:val="sv-SE"/>
              </w:rPr>
            </w:pPr>
          </w:p>
          <w:p w14:paraId="00BDDE5C" w14:textId="77777777" w:rsidR="00440E8B" w:rsidRPr="0021450C" w:rsidRDefault="00440E8B" w:rsidP="000F6BFD">
            <w:pPr>
              <w:snapToGrid w:val="0"/>
              <w:spacing w:beforeLines="50" w:before="120" w:afterLines="50" w:after="120" w:line="300" w:lineRule="auto"/>
              <w:ind w:left="360"/>
              <w:textAlignment w:val="auto"/>
              <w:rPr>
                <w:rFonts w:eastAsia="宋体"/>
                <w:sz w:val="21"/>
                <w:szCs w:val="21"/>
                <w:highlight w:val="green"/>
              </w:rPr>
            </w:pPr>
            <w:r w:rsidRPr="0021450C">
              <w:rPr>
                <w:rFonts w:eastAsia="宋体"/>
                <w:sz w:val="21"/>
                <w:szCs w:val="21"/>
                <w:highlight w:val="green"/>
              </w:rPr>
              <w:t>Agreement:</w:t>
            </w:r>
          </w:p>
          <w:p w14:paraId="0F081676" w14:textId="77777777" w:rsidR="00440E8B" w:rsidRPr="00556196" w:rsidRDefault="00440E8B" w:rsidP="000F6BFD">
            <w:pPr>
              <w:numPr>
                <w:ilvl w:val="1"/>
                <w:numId w:val="9"/>
              </w:numPr>
              <w:snapToGrid w:val="0"/>
              <w:spacing w:after="120"/>
              <w:ind w:left="1434" w:hanging="357"/>
              <w:rPr>
                <w:rFonts w:eastAsia="宋体"/>
                <w:sz w:val="21"/>
                <w:szCs w:val="21"/>
                <w:highlight w:val="green"/>
              </w:rPr>
            </w:pPr>
            <w:r w:rsidRPr="00556196">
              <w:rPr>
                <w:rFonts w:eastAsia="宋体"/>
                <w:sz w:val="21"/>
                <w:szCs w:val="21"/>
                <w:highlight w:val="green"/>
              </w:rPr>
              <w:t>It is RAN4 common understanding that the following RRM requirements are defined in Rel-19 LB-CA switching</w:t>
            </w:r>
          </w:p>
          <w:tbl>
            <w:tblPr>
              <w:tblStyle w:val="afd"/>
              <w:tblW w:w="0" w:type="auto"/>
              <w:tblInd w:w="1413" w:type="dxa"/>
              <w:tblLook w:val="04A0" w:firstRow="1" w:lastRow="0" w:firstColumn="1" w:lastColumn="0" w:noHBand="0" w:noVBand="1"/>
            </w:tblPr>
            <w:tblGrid>
              <w:gridCol w:w="2245"/>
              <w:gridCol w:w="1345"/>
              <w:gridCol w:w="4402"/>
            </w:tblGrid>
            <w:tr w:rsidR="00440E8B" w:rsidRPr="00556196" w14:paraId="5EB19D5E" w14:textId="77777777" w:rsidTr="000F6BFD">
              <w:tc>
                <w:tcPr>
                  <w:tcW w:w="2303" w:type="dxa"/>
                  <w:vMerge w:val="restart"/>
                  <w:vAlign w:val="center"/>
                </w:tcPr>
                <w:p w14:paraId="445278B2" w14:textId="77777777" w:rsidR="00440E8B" w:rsidRPr="00556196" w:rsidRDefault="00440E8B" w:rsidP="000F6BFD">
                  <w:pPr>
                    <w:snapToGrid w:val="0"/>
                    <w:spacing w:after="120"/>
                    <w:jc w:val="center"/>
                    <w:rPr>
                      <w:rFonts w:eastAsia="Malgun Gothic"/>
                      <w:sz w:val="21"/>
                      <w:szCs w:val="21"/>
                      <w:highlight w:val="green"/>
                    </w:rPr>
                  </w:pPr>
                  <w:r w:rsidRPr="00556196">
                    <w:rPr>
                      <w:rFonts w:eastAsia="Malgun Gothic"/>
                      <w:sz w:val="21"/>
                      <w:szCs w:val="21"/>
                      <w:highlight w:val="green"/>
                    </w:rPr>
                    <w:t xml:space="preserve">SDL </w:t>
                  </w:r>
                  <w:proofErr w:type="spellStart"/>
                  <w:r w:rsidRPr="00556196">
                    <w:rPr>
                      <w:rFonts w:eastAsia="Malgun Gothic"/>
                      <w:sz w:val="21"/>
                      <w:szCs w:val="21"/>
                      <w:highlight w:val="green"/>
                    </w:rPr>
                    <w:t>SCell</w:t>
                  </w:r>
                  <w:proofErr w:type="spellEnd"/>
                  <w:r w:rsidRPr="00556196">
                    <w:rPr>
                      <w:rFonts w:eastAsia="Malgun Gothic"/>
                      <w:sz w:val="21"/>
                      <w:szCs w:val="21"/>
                      <w:highlight w:val="green"/>
                    </w:rPr>
                    <w:t xml:space="preserve"> related RRM requirement</w:t>
                  </w:r>
                </w:p>
              </w:tc>
              <w:tc>
                <w:tcPr>
                  <w:tcW w:w="1382" w:type="dxa"/>
                </w:tcPr>
                <w:p w14:paraId="2AED231D" w14:textId="77777777" w:rsidR="00440E8B" w:rsidRPr="00556196" w:rsidRDefault="00440E8B" w:rsidP="000F6BFD">
                  <w:pPr>
                    <w:snapToGrid w:val="0"/>
                    <w:spacing w:after="120"/>
                    <w:rPr>
                      <w:rFonts w:eastAsia="Malgun Gothic"/>
                      <w:b/>
                      <w:sz w:val="21"/>
                      <w:szCs w:val="21"/>
                      <w:highlight w:val="green"/>
                      <w:u w:val="single"/>
                    </w:rPr>
                  </w:pPr>
                  <w:r w:rsidRPr="00556196">
                    <w:rPr>
                      <w:rFonts w:eastAsia="Malgun Gothic"/>
                      <w:sz w:val="21"/>
                      <w:szCs w:val="21"/>
                      <w:highlight w:val="green"/>
                    </w:rPr>
                    <w:t>Index</w:t>
                  </w:r>
                </w:p>
              </w:tc>
              <w:tc>
                <w:tcPr>
                  <w:tcW w:w="4533" w:type="dxa"/>
                </w:tcPr>
                <w:p w14:paraId="6668D49E" w14:textId="77777777" w:rsidR="00440E8B" w:rsidRPr="00556196" w:rsidRDefault="00440E8B" w:rsidP="000F6BFD">
                  <w:pPr>
                    <w:snapToGrid w:val="0"/>
                    <w:spacing w:after="120"/>
                    <w:rPr>
                      <w:rFonts w:eastAsia="Malgun Gothic"/>
                      <w:b/>
                      <w:sz w:val="21"/>
                      <w:szCs w:val="21"/>
                      <w:highlight w:val="green"/>
                      <w:u w:val="single"/>
                      <w:lang w:eastAsia="ko-KR"/>
                    </w:rPr>
                  </w:pPr>
                  <w:r w:rsidRPr="00556196">
                    <w:rPr>
                      <w:rFonts w:eastAsia="Malgun Gothic"/>
                      <w:sz w:val="21"/>
                      <w:szCs w:val="21"/>
                      <w:highlight w:val="green"/>
                    </w:rPr>
                    <w:t>Requirements</w:t>
                  </w:r>
                </w:p>
              </w:tc>
            </w:tr>
            <w:tr w:rsidR="00440E8B" w:rsidRPr="00556196" w14:paraId="60781DCB" w14:textId="77777777" w:rsidTr="000F6BFD">
              <w:tc>
                <w:tcPr>
                  <w:tcW w:w="2303" w:type="dxa"/>
                  <w:vMerge/>
                </w:tcPr>
                <w:p w14:paraId="5EEF1589" w14:textId="77777777" w:rsidR="00440E8B" w:rsidRPr="00556196" w:rsidRDefault="00440E8B" w:rsidP="000F6BFD">
                  <w:pPr>
                    <w:snapToGrid w:val="0"/>
                    <w:spacing w:after="120"/>
                    <w:rPr>
                      <w:rFonts w:eastAsia="Malgun Gothic"/>
                      <w:b/>
                      <w:sz w:val="21"/>
                      <w:szCs w:val="21"/>
                      <w:highlight w:val="green"/>
                      <w:u w:val="single"/>
                      <w:lang w:eastAsia="ko-KR"/>
                    </w:rPr>
                  </w:pPr>
                </w:p>
              </w:tc>
              <w:tc>
                <w:tcPr>
                  <w:tcW w:w="1382" w:type="dxa"/>
                </w:tcPr>
                <w:p w14:paraId="151A0250" w14:textId="77777777" w:rsidR="00440E8B" w:rsidRPr="00556196" w:rsidRDefault="00440E8B" w:rsidP="000F6BFD">
                  <w:pPr>
                    <w:snapToGrid w:val="0"/>
                    <w:spacing w:after="120"/>
                    <w:rPr>
                      <w:rFonts w:eastAsia="Malgun Gothic"/>
                      <w:b/>
                      <w:sz w:val="21"/>
                      <w:szCs w:val="21"/>
                      <w:highlight w:val="green"/>
                      <w:u w:val="single"/>
                    </w:rPr>
                  </w:pPr>
                  <w:r w:rsidRPr="00556196">
                    <w:rPr>
                      <w:rFonts w:eastAsia="Malgun Gothic"/>
                      <w:sz w:val="21"/>
                      <w:szCs w:val="21"/>
                      <w:highlight w:val="green"/>
                    </w:rPr>
                    <w:t>1</w:t>
                  </w:r>
                </w:p>
              </w:tc>
              <w:tc>
                <w:tcPr>
                  <w:tcW w:w="4533" w:type="dxa"/>
                </w:tcPr>
                <w:p w14:paraId="21D76CDD" w14:textId="77777777" w:rsidR="00440E8B" w:rsidRPr="00556196" w:rsidRDefault="00440E8B" w:rsidP="000F6BFD">
                  <w:pPr>
                    <w:snapToGrid w:val="0"/>
                    <w:spacing w:after="120"/>
                    <w:rPr>
                      <w:rFonts w:eastAsia="Malgun Gothic"/>
                      <w:b/>
                      <w:sz w:val="21"/>
                      <w:szCs w:val="21"/>
                      <w:highlight w:val="green"/>
                      <w:u w:val="single"/>
                      <w:lang w:eastAsia="ko-KR"/>
                    </w:rPr>
                  </w:pPr>
                  <w:r w:rsidRPr="00556196">
                    <w:rPr>
                      <w:rFonts w:eastAsia="Malgun Gothic"/>
                      <w:sz w:val="21"/>
                      <w:szCs w:val="21"/>
                      <w:highlight w:val="green"/>
                    </w:rPr>
                    <w:t xml:space="preserve">Deactivated SDL </w:t>
                  </w:r>
                  <w:proofErr w:type="spellStart"/>
                  <w:r w:rsidRPr="00556196">
                    <w:rPr>
                      <w:rFonts w:eastAsia="Malgun Gothic"/>
                      <w:sz w:val="21"/>
                      <w:szCs w:val="21"/>
                      <w:highlight w:val="green"/>
                    </w:rPr>
                    <w:t>SCell</w:t>
                  </w:r>
                  <w:proofErr w:type="spellEnd"/>
                  <w:r w:rsidRPr="00556196">
                    <w:rPr>
                      <w:rFonts w:eastAsia="Malgun Gothic"/>
                      <w:sz w:val="21"/>
                      <w:szCs w:val="21"/>
                      <w:highlight w:val="green"/>
                    </w:rPr>
                    <w:t xml:space="preserve"> measurement </w:t>
                  </w:r>
                </w:p>
              </w:tc>
            </w:tr>
            <w:tr w:rsidR="00440E8B" w:rsidRPr="00556196" w14:paraId="1C37E8CF" w14:textId="77777777" w:rsidTr="000F6BFD">
              <w:tc>
                <w:tcPr>
                  <w:tcW w:w="2303" w:type="dxa"/>
                  <w:vMerge/>
                </w:tcPr>
                <w:p w14:paraId="7B1BE7D5" w14:textId="77777777" w:rsidR="00440E8B" w:rsidRPr="00556196" w:rsidRDefault="00440E8B" w:rsidP="000F6BFD">
                  <w:pPr>
                    <w:snapToGrid w:val="0"/>
                    <w:spacing w:after="120"/>
                    <w:rPr>
                      <w:rFonts w:eastAsia="Malgun Gothic"/>
                      <w:b/>
                      <w:sz w:val="21"/>
                      <w:szCs w:val="21"/>
                      <w:highlight w:val="green"/>
                      <w:u w:val="single"/>
                      <w:lang w:eastAsia="ko-KR"/>
                    </w:rPr>
                  </w:pPr>
                </w:p>
              </w:tc>
              <w:tc>
                <w:tcPr>
                  <w:tcW w:w="1382" w:type="dxa"/>
                </w:tcPr>
                <w:p w14:paraId="7899D694" w14:textId="77777777" w:rsidR="00440E8B" w:rsidRPr="00556196" w:rsidRDefault="00440E8B" w:rsidP="000F6BFD">
                  <w:pPr>
                    <w:snapToGrid w:val="0"/>
                    <w:spacing w:after="120"/>
                    <w:rPr>
                      <w:rFonts w:eastAsia="Malgun Gothic"/>
                      <w:sz w:val="21"/>
                      <w:szCs w:val="21"/>
                      <w:highlight w:val="green"/>
                    </w:rPr>
                  </w:pPr>
                  <w:r w:rsidRPr="00556196">
                    <w:rPr>
                      <w:rFonts w:eastAsia="Malgun Gothic"/>
                      <w:sz w:val="21"/>
                      <w:szCs w:val="21"/>
                      <w:highlight w:val="green"/>
                    </w:rPr>
                    <w:t>2</w:t>
                  </w:r>
                </w:p>
              </w:tc>
              <w:tc>
                <w:tcPr>
                  <w:tcW w:w="4533" w:type="dxa"/>
                </w:tcPr>
                <w:p w14:paraId="40C9E3E0" w14:textId="77777777" w:rsidR="00440E8B" w:rsidRPr="00556196" w:rsidRDefault="00440E8B" w:rsidP="000F6BFD">
                  <w:pPr>
                    <w:snapToGrid w:val="0"/>
                    <w:spacing w:after="120"/>
                    <w:rPr>
                      <w:rFonts w:eastAsia="Malgun Gothic"/>
                      <w:sz w:val="21"/>
                      <w:szCs w:val="21"/>
                      <w:highlight w:val="green"/>
                    </w:rPr>
                  </w:pPr>
                  <w:r w:rsidRPr="00556196">
                    <w:rPr>
                      <w:rFonts w:eastAsia="Malgun Gothic"/>
                      <w:sz w:val="21"/>
                      <w:szCs w:val="21"/>
                      <w:highlight w:val="green"/>
                    </w:rPr>
                    <w:t xml:space="preserve">Interruption due to deactivated </w:t>
                  </w:r>
                  <w:proofErr w:type="spellStart"/>
                  <w:r w:rsidRPr="00556196">
                    <w:rPr>
                      <w:rFonts w:eastAsia="Malgun Gothic"/>
                      <w:sz w:val="21"/>
                      <w:szCs w:val="21"/>
                      <w:highlight w:val="green"/>
                    </w:rPr>
                    <w:t>SCell</w:t>
                  </w:r>
                  <w:proofErr w:type="spellEnd"/>
                  <w:r w:rsidRPr="00556196">
                    <w:rPr>
                      <w:rFonts w:eastAsia="Malgun Gothic"/>
                      <w:sz w:val="21"/>
                      <w:szCs w:val="21"/>
                      <w:highlight w:val="green"/>
                    </w:rPr>
                    <w:t xml:space="preserve"> measurement</w:t>
                  </w:r>
                </w:p>
              </w:tc>
            </w:tr>
            <w:tr w:rsidR="00440E8B" w:rsidRPr="00556196" w14:paraId="77A22712" w14:textId="77777777" w:rsidTr="000F6BFD">
              <w:tc>
                <w:tcPr>
                  <w:tcW w:w="2303" w:type="dxa"/>
                  <w:vMerge/>
                </w:tcPr>
                <w:p w14:paraId="27EB1E46" w14:textId="77777777" w:rsidR="00440E8B" w:rsidRPr="00556196" w:rsidRDefault="00440E8B" w:rsidP="000F6BFD">
                  <w:pPr>
                    <w:snapToGrid w:val="0"/>
                    <w:spacing w:after="120"/>
                    <w:rPr>
                      <w:rFonts w:eastAsia="Malgun Gothic"/>
                      <w:b/>
                      <w:sz w:val="21"/>
                      <w:szCs w:val="21"/>
                      <w:highlight w:val="green"/>
                      <w:u w:val="single"/>
                      <w:lang w:eastAsia="ko-KR"/>
                    </w:rPr>
                  </w:pPr>
                </w:p>
              </w:tc>
              <w:tc>
                <w:tcPr>
                  <w:tcW w:w="1382" w:type="dxa"/>
                </w:tcPr>
                <w:p w14:paraId="01F52B71" w14:textId="77777777" w:rsidR="00440E8B" w:rsidRPr="00556196" w:rsidRDefault="00440E8B" w:rsidP="000F6BFD">
                  <w:pPr>
                    <w:snapToGrid w:val="0"/>
                    <w:spacing w:after="120"/>
                    <w:rPr>
                      <w:rFonts w:eastAsia="Malgun Gothic"/>
                      <w:b/>
                      <w:sz w:val="21"/>
                      <w:szCs w:val="21"/>
                      <w:highlight w:val="green"/>
                      <w:u w:val="single"/>
                    </w:rPr>
                  </w:pPr>
                  <w:r w:rsidRPr="00556196">
                    <w:rPr>
                      <w:rFonts w:eastAsia="Malgun Gothic"/>
                      <w:sz w:val="21"/>
                      <w:szCs w:val="21"/>
                      <w:highlight w:val="green"/>
                    </w:rPr>
                    <w:t>3</w:t>
                  </w:r>
                </w:p>
              </w:tc>
              <w:tc>
                <w:tcPr>
                  <w:tcW w:w="4533" w:type="dxa"/>
                </w:tcPr>
                <w:p w14:paraId="35903085" w14:textId="77777777" w:rsidR="00440E8B" w:rsidRPr="00556196" w:rsidRDefault="00440E8B" w:rsidP="000F6BFD">
                  <w:pPr>
                    <w:snapToGrid w:val="0"/>
                    <w:spacing w:after="120"/>
                    <w:rPr>
                      <w:rFonts w:eastAsia="Malgun Gothic"/>
                      <w:b/>
                      <w:sz w:val="21"/>
                      <w:szCs w:val="21"/>
                      <w:highlight w:val="green"/>
                      <w:u w:val="single"/>
                      <w:lang w:eastAsia="ko-KR"/>
                    </w:rPr>
                  </w:pPr>
                  <w:r w:rsidRPr="00556196">
                    <w:rPr>
                      <w:rFonts w:eastAsia="Malgun Gothic"/>
                      <w:sz w:val="21"/>
                      <w:szCs w:val="21"/>
                      <w:highlight w:val="green"/>
                    </w:rPr>
                    <w:t xml:space="preserve">Activated SDL </w:t>
                  </w:r>
                  <w:proofErr w:type="spellStart"/>
                  <w:r w:rsidRPr="00556196">
                    <w:rPr>
                      <w:rFonts w:eastAsia="Malgun Gothic"/>
                      <w:sz w:val="21"/>
                      <w:szCs w:val="21"/>
                      <w:highlight w:val="green"/>
                    </w:rPr>
                    <w:t>SCell</w:t>
                  </w:r>
                  <w:proofErr w:type="spellEnd"/>
                  <w:r w:rsidRPr="00556196">
                    <w:rPr>
                      <w:rFonts w:eastAsia="Malgun Gothic"/>
                      <w:sz w:val="21"/>
                      <w:szCs w:val="21"/>
                      <w:highlight w:val="green"/>
                    </w:rPr>
                    <w:t xml:space="preserve"> L3 measurement</w:t>
                  </w:r>
                </w:p>
              </w:tc>
            </w:tr>
            <w:tr w:rsidR="00440E8B" w:rsidRPr="00556196" w14:paraId="64E7075D" w14:textId="77777777" w:rsidTr="000F6BFD">
              <w:tc>
                <w:tcPr>
                  <w:tcW w:w="2303" w:type="dxa"/>
                  <w:vMerge/>
                </w:tcPr>
                <w:p w14:paraId="22C1DCB2" w14:textId="77777777" w:rsidR="00440E8B" w:rsidRPr="00556196" w:rsidRDefault="00440E8B" w:rsidP="000F6BFD">
                  <w:pPr>
                    <w:snapToGrid w:val="0"/>
                    <w:spacing w:after="120"/>
                    <w:rPr>
                      <w:rFonts w:eastAsia="Malgun Gothic"/>
                      <w:b/>
                      <w:sz w:val="21"/>
                      <w:szCs w:val="21"/>
                      <w:highlight w:val="green"/>
                      <w:u w:val="single"/>
                      <w:lang w:eastAsia="ko-KR"/>
                    </w:rPr>
                  </w:pPr>
                </w:p>
              </w:tc>
              <w:tc>
                <w:tcPr>
                  <w:tcW w:w="1382" w:type="dxa"/>
                </w:tcPr>
                <w:p w14:paraId="023C5596" w14:textId="77777777" w:rsidR="00440E8B" w:rsidRPr="00556196" w:rsidRDefault="00440E8B" w:rsidP="000F6BFD">
                  <w:pPr>
                    <w:snapToGrid w:val="0"/>
                    <w:spacing w:after="120"/>
                    <w:rPr>
                      <w:rFonts w:eastAsia="Malgun Gothic"/>
                      <w:sz w:val="21"/>
                      <w:szCs w:val="21"/>
                      <w:highlight w:val="green"/>
                    </w:rPr>
                  </w:pPr>
                  <w:r w:rsidRPr="00556196">
                    <w:rPr>
                      <w:rFonts w:eastAsia="Malgun Gothic"/>
                      <w:sz w:val="21"/>
                      <w:szCs w:val="21"/>
                      <w:highlight w:val="green"/>
                    </w:rPr>
                    <w:t>4</w:t>
                  </w:r>
                </w:p>
              </w:tc>
              <w:tc>
                <w:tcPr>
                  <w:tcW w:w="4533" w:type="dxa"/>
                </w:tcPr>
                <w:p w14:paraId="5FAC0274" w14:textId="77777777" w:rsidR="00440E8B" w:rsidRPr="00556196" w:rsidRDefault="00440E8B" w:rsidP="000F6BFD">
                  <w:pPr>
                    <w:snapToGrid w:val="0"/>
                    <w:spacing w:after="120"/>
                    <w:rPr>
                      <w:rFonts w:eastAsia="Malgun Gothic"/>
                      <w:b/>
                      <w:sz w:val="21"/>
                      <w:szCs w:val="21"/>
                      <w:highlight w:val="green"/>
                      <w:u w:val="single"/>
                      <w:lang w:eastAsia="ko-KR"/>
                    </w:rPr>
                  </w:pPr>
                  <w:r w:rsidRPr="00556196">
                    <w:rPr>
                      <w:rFonts w:eastAsia="Malgun Gothic"/>
                      <w:sz w:val="21"/>
                      <w:szCs w:val="21"/>
                      <w:highlight w:val="green"/>
                    </w:rPr>
                    <w:t xml:space="preserve">BFD/CBD </w:t>
                  </w:r>
                  <w:r w:rsidRPr="00556196">
                    <w:rPr>
                      <w:rFonts w:eastAsia="宋体"/>
                      <w:sz w:val="21"/>
                      <w:szCs w:val="21"/>
                      <w:highlight w:val="green"/>
                    </w:rPr>
                    <w:t xml:space="preserve">for SDL </w:t>
                  </w:r>
                  <w:proofErr w:type="spellStart"/>
                  <w:r w:rsidRPr="00556196">
                    <w:rPr>
                      <w:rFonts w:eastAsia="宋体"/>
                      <w:sz w:val="21"/>
                      <w:szCs w:val="21"/>
                      <w:highlight w:val="green"/>
                    </w:rPr>
                    <w:t>SCell</w:t>
                  </w:r>
                  <w:proofErr w:type="spellEnd"/>
                </w:p>
              </w:tc>
            </w:tr>
            <w:tr w:rsidR="00440E8B" w:rsidRPr="00556196" w14:paraId="2902798C" w14:textId="77777777" w:rsidTr="000F6BFD">
              <w:tc>
                <w:tcPr>
                  <w:tcW w:w="2303" w:type="dxa"/>
                  <w:vMerge/>
                </w:tcPr>
                <w:p w14:paraId="0E1268DC" w14:textId="77777777" w:rsidR="00440E8B" w:rsidRPr="00556196" w:rsidRDefault="00440E8B" w:rsidP="000F6BFD">
                  <w:pPr>
                    <w:snapToGrid w:val="0"/>
                    <w:spacing w:after="120"/>
                    <w:rPr>
                      <w:rFonts w:eastAsia="Malgun Gothic"/>
                      <w:b/>
                      <w:sz w:val="21"/>
                      <w:szCs w:val="21"/>
                      <w:highlight w:val="green"/>
                      <w:u w:val="single"/>
                      <w:lang w:eastAsia="ko-KR"/>
                    </w:rPr>
                  </w:pPr>
                </w:p>
              </w:tc>
              <w:tc>
                <w:tcPr>
                  <w:tcW w:w="1382" w:type="dxa"/>
                </w:tcPr>
                <w:p w14:paraId="734D6CE0" w14:textId="77777777" w:rsidR="00440E8B" w:rsidRPr="00556196" w:rsidRDefault="00440E8B" w:rsidP="000F6BFD">
                  <w:pPr>
                    <w:snapToGrid w:val="0"/>
                    <w:spacing w:after="120"/>
                    <w:rPr>
                      <w:rFonts w:eastAsia="Malgun Gothic"/>
                      <w:sz w:val="21"/>
                      <w:szCs w:val="21"/>
                      <w:highlight w:val="green"/>
                    </w:rPr>
                  </w:pPr>
                  <w:r w:rsidRPr="00556196">
                    <w:rPr>
                      <w:rFonts w:eastAsia="Malgun Gothic"/>
                      <w:sz w:val="21"/>
                      <w:szCs w:val="21"/>
                      <w:highlight w:val="green"/>
                    </w:rPr>
                    <w:t>5</w:t>
                  </w:r>
                </w:p>
              </w:tc>
              <w:tc>
                <w:tcPr>
                  <w:tcW w:w="4533" w:type="dxa"/>
                </w:tcPr>
                <w:p w14:paraId="7C56CCF9" w14:textId="77777777" w:rsidR="00440E8B" w:rsidRPr="00556196" w:rsidRDefault="00440E8B" w:rsidP="000F6BFD">
                  <w:pPr>
                    <w:snapToGrid w:val="0"/>
                    <w:spacing w:after="120"/>
                    <w:rPr>
                      <w:rFonts w:eastAsia="Malgun Gothic"/>
                      <w:sz w:val="21"/>
                      <w:szCs w:val="21"/>
                      <w:highlight w:val="green"/>
                    </w:rPr>
                  </w:pPr>
                  <w:r w:rsidRPr="00556196">
                    <w:rPr>
                      <w:rFonts w:eastAsia="Malgun Gothic"/>
                      <w:bCs/>
                      <w:sz w:val="21"/>
                      <w:szCs w:val="21"/>
                      <w:highlight w:val="green"/>
                      <w:lang w:eastAsia="ko-KR"/>
                    </w:rPr>
                    <w:t>L1-RSRP/SINR</w:t>
                  </w:r>
                  <w:r w:rsidRPr="00556196">
                    <w:rPr>
                      <w:rFonts w:eastAsia="Malgun Gothic"/>
                      <w:sz w:val="21"/>
                      <w:szCs w:val="21"/>
                      <w:highlight w:val="green"/>
                    </w:rPr>
                    <w:t xml:space="preserve"> </w:t>
                  </w:r>
                  <w:r w:rsidRPr="00556196">
                    <w:rPr>
                      <w:rFonts w:eastAsia="宋体"/>
                      <w:sz w:val="21"/>
                      <w:szCs w:val="21"/>
                      <w:highlight w:val="green"/>
                    </w:rPr>
                    <w:t xml:space="preserve">for SDL </w:t>
                  </w:r>
                  <w:proofErr w:type="spellStart"/>
                  <w:r w:rsidRPr="00556196">
                    <w:rPr>
                      <w:rFonts w:eastAsia="宋体"/>
                      <w:sz w:val="21"/>
                      <w:szCs w:val="21"/>
                      <w:highlight w:val="green"/>
                    </w:rPr>
                    <w:t>SCell</w:t>
                  </w:r>
                  <w:proofErr w:type="spellEnd"/>
                </w:p>
              </w:tc>
            </w:tr>
            <w:tr w:rsidR="00440E8B" w:rsidRPr="00556196" w14:paraId="4E040757" w14:textId="77777777" w:rsidTr="000F6BFD">
              <w:tc>
                <w:tcPr>
                  <w:tcW w:w="2303" w:type="dxa"/>
                  <w:vMerge/>
                </w:tcPr>
                <w:p w14:paraId="5EFDCAE5" w14:textId="77777777" w:rsidR="00440E8B" w:rsidRPr="00556196" w:rsidRDefault="00440E8B" w:rsidP="000F6BFD">
                  <w:pPr>
                    <w:snapToGrid w:val="0"/>
                    <w:spacing w:after="120"/>
                    <w:rPr>
                      <w:rFonts w:eastAsia="Malgun Gothic"/>
                      <w:b/>
                      <w:sz w:val="21"/>
                      <w:szCs w:val="21"/>
                      <w:highlight w:val="green"/>
                      <w:u w:val="single"/>
                      <w:lang w:eastAsia="ko-KR"/>
                    </w:rPr>
                  </w:pPr>
                </w:p>
              </w:tc>
              <w:tc>
                <w:tcPr>
                  <w:tcW w:w="1382" w:type="dxa"/>
                </w:tcPr>
                <w:p w14:paraId="495DA7A1" w14:textId="77777777" w:rsidR="00440E8B" w:rsidRPr="00556196" w:rsidRDefault="00440E8B" w:rsidP="000F6BFD">
                  <w:pPr>
                    <w:snapToGrid w:val="0"/>
                    <w:spacing w:after="120"/>
                    <w:rPr>
                      <w:rFonts w:eastAsia="Malgun Gothic"/>
                      <w:sz w:val="21"/>
                      <w:szCs w:val="21"/>
                      <w:highlight w:val="green"/>
                    </w:rPr>
                  </w:pPr>
                  <w:r w:rsidRPr="00556196">
                    <w:rPr>
                      <w:rFonts w:eastAsia="Malgun Gothic"/>
                      <w:sz w:val="21"/>
                      <w:szCs w:val="21"/>
                      <w:highlight w:val="green"/>
                    </w:rPr>
                    <w:t>6</w:t>
                  </w:r>
                </w:p>
              </w:tc>
              <w:tc>
                <w:tcPr>
                  <w:tcW w:w="4533" w:type="dxa"/>
                </w:tcPr>
                <w:p w14:paraId="28F4AFAB" w14:textId="77777777" w:rsidR="00440E8B" w:rsidRPr="00556196" w:rsidRDefault="00440E8B" w:rsidP="000F6BFD">
                  <w:pPr>
                    <w:snapToGrid w:val="0"/>
                    <w:spacing w:after="120"/>
                    <w:rPr>
                      <w:rFonts w:eastAsia="Malgun Gothic"/>
                      <w:sz w:val="21"/>
                      <w:szCs w:val="21"/>
                      <w:highlight w:val="green"/>
                    </w:rPr>
                  </w:pPr>
                  <w:r w:rsidRPr="00556196">
                    <w:rPr>
                      <w:rFonts w:eastAsia="Malgun Gothic"/>
                      <w:sz w:val="21"/>
                      <w:szCs w:val="21"/>
                      <w:highlight w:val="green"/>
                    </w:rPr>
                    <w:t xml:space="preserve">SDL </w:t>
                  </w:r>
                  <w:proofErr w:type="spellStart"/>
                  <w:r w:rsidRPr="00556196">
                    <w:rPr>
                      <w:rFonts w:eastAsia="Malgun Gothic"/>
                      <w:sz w:val="21"/>
                      <w:szCs w:val="21"/>
                      <w:highlight w:val="green"/>
                    </w:rPr>
                    <w:t>SCell</w:t>
                  </w:r>
                  <w:proofErr w:type="spellEnd"/>
                  <w:r w:rsidRPr="00556196">
                    <w:rPr>
                      <w:rFonts w:eastAsia="Malgun Gothic"/>
                      <w:sz w:val="21"/>
                      <w:szCs w:val="21"/>
                      <w:highlight w:val="green"/>
                    </w:rPr>
                    <w:t xml:space="preserve"> activation/deactivation</w:t>
                  </w:r>
                </w:p>
              </w:tc>
            </w:tr>
            <w:tr w:rsidR="00440E8B" w:rsidRPr="00556196" w14:paraId="2B7AC4DC" w14:textId="77777777" w:rsidTr="000F6BFD">
              <w:tc>
                <w:tcPr>
                  <w:tcW w:w="2303" w:type="dxa"/>
                  <w:vMerge/>
                </w:tcPr>
                <w:p w14:paraId="0B9A74BE" w14:textId="77777777" w:rsidR="00440E8B" w:rsidRPr="00556196" w:rsidRDefault="00440E8B" w:rsidP="000F6BFD">
                  <w:pPr>
                    <w:snapToGrid w:val="0"/>
                    <w:spacing w:after="120"/>
                    <w:rPr>
                      <w:rFonts w:eastAsia="Malgun Gothic"/>
                      <w:b/>
                      <w:sz w:val="21"/>
                      <w:szCs w:val="21"/>
                      <w:highlight w:val="green"/>
                      <w:u w:val="single"/>
                      <w:lang w:eastAsia="ko-KR"/>
                    </w:rPr>
                  </w:pPr>
                </w:p>
              </w:tc>
              <w:tc>
                <w:tcPr>
                  <w:tcW w:w="1382" w:type="dxa"/>
                </w:tcPr>
                <w:p w14:paraId="3F7D5239" w14:textId="77777777" w:rsidR="00440E8B" w:rsidRPr="00556196" w:rsidRDefault="00440E8B" w:rsidP="000F6BFD">
                  <w:pPr>
                    <w:snapToGrid w:val="0"/>
                    <w:spacing w:after="120"/>
                    <w:rPr>
                      <w:rFonts w:eastAsia="Malgun Gothic"/>
                      <w:b/>
                      <w:sz w:val="21"/>
                      <w:szCs w:val="21"/>
                      <w:highlight w:val="green"/>
                      <w:u w:val="single"/>
                      <w:lang w:eastAsia="ko-KR"/>
                    </w:rPr>
                  </w:pPr>
                  <w:r w:rsidRPr="00556196">
                    <w:rPr>
                      <w:rFonts w:eastAsia="Malgun Gothic"/>
                      <w:sz w:val="21"/>
                      <w:szCs w:val="21"/>
                      <w:highlight w:val="green"/>
                    </w:rPr>
                    <w:t>7</w:t>
                  </w:r>
                </w:p>
              </w:tc>
              <w:tc>
                <w:tcPr>
                  <w:tcW w:w="4533" w:type="dxa"/>
                </w:tcPr>
                <w:p w14:paraId="45C82D33" w14:textId="77777777" w:rsidR="00440E8B" w:rsidRPr="00556196" w:rsidRDefault="00440E8B" w:rsidP="000F6BFD">
                  <w:pPr>
                    <w:snapToGrid w:val="0"/>
                    <w:spacing w:after="120"/>
                    <w:rPr>
                      <w:rFonts w:eastAsia="Malgun Gothic"/>
                      <w:sz w:val="21"/>
                      <w:szCs w:val="21"/>
                      <w:highlight w:val="green"/>
                    </w:rPr>
                  </w:pPr>
                  <w:r w:rsidRPr="00556196">
                    <w:rPr>
                      <w:rFonts w:eastAsia="Malgun Gothic"/>
                      <w:sz w:val="21"/>
                      <w:szCs w:val="21"/>
                      <w:highlight w:val="green"/>
                    </w:rPr>
                    <w:t>TCI state switch delay</w:t>
                  </w:r>
                </w:p>
              </w:tc>
            </w:tr>
            <w:tr w:rsidR="00440E8B" w:rsidRPr="00556196" w14:paraId="11D5284D" w14:textId="77777777" w:rsidTr="000F6BFD">
              <w:tc>
                <w:tcPr>
                  <w:tcW w:w="2303" w:type="dxa"/>
                  <w:vMerge w:val="restart"/>
                </w:tcPr>
                <w:p w14:paraId="1FDF02C4" w14:textId="77777777" w:rsidR="00440E8B" w:rsidRPr="00556196" w:rsidRDefault="00440E8B" w:rsidP="000F6BFD">
                  <w:pPr>
                    <w:snapToGrid w:val="0"/>
                    <w:spacing w:after="120"/>
                    <w:jc w:val="center"/>
                    <w:rPr>
                      <w:rFonts w:eastAsia="Malgun Gothic"/>
                      <w:b/>
                      <w:sz w:val="21"/>
                      <w:szCs w:val="21"/>
                      <w:highlight w:val="green"/>
                      <w:u w:val="single"/>
                      <w:lang w:eastAsia="ko-KR"/>
                    </w:rPr>
                  </w:pPr>
                  <w:r w:rsidRPr="00556196">
                    <w:rPr>
                      <w:rFonts w:eastAsia="Malgun Gothic"/>
                      <w:sz w:val="21"/>
                      <w:szCs w:val="21"/>
                      <w:highlight w:val="green"/>
                    </w:rPr>
                    <w:t xml:space="preserve">FDD </w:t>
                  </w:r>
                  <w:proofErr w:type="spellStart"/>
                  <w:r w:rsidRPr="00556196">
                    <w:rPr>
                      <w:rFonts w:eastAsia="Malgun Gothic"/>
                      <w:sz w:val="21"/>
                      <w:szCs w:val="21"/>
                      <w:highlight w:val="green"/>
                    </w:rPr>
                    <w:t>PCell</w:t>
                  </w:r>
                  <w:proofErr w:type="spellEnd"/>
                  <w:r w:rsidRPr="00556196">
                    <w:rPr>
                      <w:rFonts w:eastAsia="Malgun Gothic"/>
                      <w:sz w:val="21"/>
                      <w:szCs w:val="21"/>
                      <w:highlight w:val="green"/>
                    </w:rPr>
                    <w:t xml:space="preserve"> related RRM requirement</w:t>
                  </w:r>
                </w:p>
              </w:tc>
              <w:tc>
                <w:tcPr>
                  <w:tcW w:w="1382" w:type="dxa"/>
                </w:tcPr>
                <w:p w14:paraId="4979E0AF" w14:textId="77777777" w:rsidR="00440E8B" w:rsidRPr="00556196" w:rsidRDefault="00440E8B" w:rsidP="000F6BFD">
                  <w:pPr>
                    <w:snapToGrid w:val="0"/>
                    <w:spacing w:after="120"/>
                    <w:rPr>
                      <w:rFonts w:eastAsia="Malgun Gothic"/>
                      <w:b/>
                      <w:sz w:val="21"/>
                      <w:szCs w:val="21"/>
                      <w:highlight w:val="green"/>
                      <w:u w:val="single"/>
                    </w:rPr>
                  </w:pPr>
                  <w:r w:rsidRPr="00556196">
                    <w:rPr>
                      <w:rFonts w:eastAsia="Malgun Gothic"/>
                      <w:sz w:val="21"/>
                      <w:szCs w:val="21"/>
                      <w:highlight w:val="green"/>
                    </w:rPr>
                    <w:t>8</w:t>
                  </w:r>
                </w:p>
              </w:tc>
              <w:tc>
                <w:tcPr>
                  <w:tcW w:w="4533" w:type="dxa"/>
                </w:tcPr>
                <w:p w14:paraId="63AD7E5A" w14:textId="77777777" w:rsidR="00440E8B" w:rsidRPr="00556196" w:rsidRDefault="00440E8B" w:rsidP="000F6BFD">
                  <w:pPr>
                    <w:snapToGrid w:val="0"/>
                    <w:spacing w:after="120"/>
                    <w:rPr>
                      <w:rFonts w:eastAsia="Malgun Gothic"/>
                      <w:sz w:val="21"/>
                      <w:szCs w:val="21"/>
                      <w:highlight w:val="green"/>
                    </w:rPr>
                  </w:pPr>
                  <w:proofErr w:type="spellStart"/>
                  <w:r w:rsidRPr="00556196">
                    <w:rPr>
                      <w:rFonts w:eastAsia="Malgun Gothic"/>
                      <w:sz w:val="21"/>
                      <w:szCs w:val="21"/>
                      <w:highlight w:val="green"/>
                    </w:rPr>
                    <w:t>PCell</w:t>
                  </w:r>
                  <w:proofErr w:type="spellEnd"/>
                  <w:r w:rsidRPr="00556196">
                    <w:rPr>
                      <w:rFonts w:eastAsia="Malgun Gothic"/>
                      <w:sz w:val="21"/>
                      <w:szCs w:val="21"/>
                      <w:highlight w:val="green"/>
                    </w:rPr>
                    <w:t xml:space="preserve"> L3 measurement </w:t>
                  </w:r>
                </w:p>
              </w:tc>
            </w:tr>
            <w:tr w:rsidR="00440E8B" w:rsidRPr="00556196" w14:paraId="2C0FCE7B" w14:textId="77777777" w:rsidTr="000F6BFD">
              <w:tc>
                <w:tcPr>
                  <w:tcW w:w="2303" w:type="dxa"/>
                  <w:vMerge/>
                </w:tcPr>
                <w:p w14:paraId="3977D123" w14:textId="77777777" w:rsidR="00440E8B" w:rsidRPr="00556196" w:rsidRDefault="00440E8B" w:rsidP="000F6BFD">
                  <w:pPr>
                    <w:snapToGrid w:val="0"/>
                    <w:spacing w:after="120"/>
                    <w:rPr>
                      <w:rFonts w:eastAsia="Malgun Gothic"/>
                      <w:b/>
                      <w:sz w:val="21"/>
                      <w:szCs w:val="21"/>
                      <w:highlight w:val="green"/>
                      <w:u w:val="single"/>
                      <w:lang w:eastAsia="ko-KR"/>
                    </w:rPr>
                  </w:pPr>
                </w:p>
              </w:tc>
              <w:tc>
                <w:tcPr>
                  <w:tcW w:w="1382" w:type="dxa"/>
                </w:tcPr>
                <w:p w14:paraId="449F0A46" w14:textId="77777777" w:rsidR="00440E8B" w:rsidRPr="00556196" w:rsidRDefault="00440E8B" w:rsidP="000F6BFD">
                  <w:pPr>
                    <w:snapToGrid w:val="0"/>
                    <w:spacing w:after="120"/>
                    <w:rPr>
                      <w:rFonts w:eastAsia="Malgun Gothic"/>
                      <w:sz w:val="21"/>
                      <w:szCs w:val="21"/>
                      <w:highlight w:val="green"/>
                    </w:rPr>
                  </w:pPr>
                  <w:r w:rsidRPr="00556196">
                    <w:rPr>
                      <w:rFonts w:eastAsia="Malgun Gothic"/>
                      <w:sz w:val="21"/>
                      <w:szCs w:val="21"/>
                      <w:highlight w:val="green"/>
                    </w:rPr>
                    <w:t>9</w:t>
                  </w:r>
                </w:p>
              </w:tc>
              <w:tc>
                <w:tcPr>
                  <w:tcW w:w="4533" w:type="dxa"/>
                </w:tcPr>
                <w:p w14:paraId="245A021D" w14:textId="77777777" w:rsidR="00440E8B" w:rsidRPr="00556196" w:rsidRDefault="00440E8B" w:rsidP="000F6BFD">
                  <w:pPr>
                    <w:snapToGrid w:val="0"/>
                    <w:spacing w:after="120"/>
                    <w:rPr>
                      <w:rFonts w:eastAsia="Malgun Gothic"/>
                      <w:sz w:val="21"/>
                      <w:szCs w:val="21"/>
                      <w:highlight w:val="green"/>
                    </w:rPr>
                  </w:pPr>
                  <w:r w:rsidRPr="00556196">
                    <w:rPr>
                      <w:rFonts w:eastAsia="Malgun Gothic"/>
                      <w:sz w:val="21"/>
                      <w:szCs w:val="21"/>
                      <w:highlight w:val="green"/>
                    </w:rPr>
                    <w:t xml:space="preserve">BFD/CBD </w:t>
                  </w:r>
                  <w:r w:rsidRPr="00556196">
                    <w:rPr>
                      <w:rFonts w:eastAsia="宋体"/>
                      <w:sz w:val="21"/>
                      <w:szCs w:val="21"/>
                      <w:highlight w:val="green"/>
                    </w:rPr>
                    <w:t xml:space="preserve">for </w:t>
                  </w:r>
                  <w:proofErr w:type="spellStart"/>
                  <w:r w:rsidRPr="00556196">
                    <w:rPr>
                      <w:rFonts w:eastAsia="宋体"/>
                      <w:sz w:val="21"/>
                      <w:szCs w:val="21"/>
                      <w:highlight w:val="green"/>
                    </w:rPr>
                    <w:t>PCell</w:t>
                  </w:r>
                  <w:proofErr w:type="spellEnd"/>
                </w:p>
              </w:tc>
            </w:tr>
            <w:tr w:rsidR="00440E8B" w:rsidRPr="00556196" w14:paraId="68C4FC95" w14:textId="77777777" w:rsidTr="000F6BFD">
              <w:tc>
                <w:tcPr>
                  <w:tcW w:w="2303" w:type="dxa"/>
                  <w:vMerge/>
                </w:tcPr>
                <w:p w14:paraId="75710425" w14:textId="77777777" w:rsidR="00440E8B" w:rsidRPr="00556196" w:rsidRDefault="00440E8B" w:rsidP="000F6BFD">
                  <w:pPr>
                    <w:snapToGrid w:val="0"/>
                    <w:spacing w:after="120"/>
                    <w:rPr>
                      <w:rFonts w:eastAsia="Malgun Gothic"/>
                      <w:b/>
                      <w:sz w:val="21"/>
                      <w:szCs w:val="21"/>
                      <w:highlight w:val="green"/>
                      <w:u w:val="single"/>
                      <w:lang w:eastAsia="ko-KR"/>
                    </w:rPr>
                  </w:pPr>
                </w:p>
              </w:tc>
              <w:tc>
                <w:tcPr>
                  <w:tcW w:w="1382" w:type="dxa"/>
                </w:tcPr>
                <w:p w14:paraId="0BB8F9E1" w14:textId="77777777" w:rsidR="00440E8B" w:rsidRPr="00556196" w:rsidRDefault="00440E8B" w:rsidP="000F6BFD">
                  <w:pPr>
                    <w:snapToGrid w:val="0"/>
                    <w:spacing w:after="120"/>
                    <w:rPr>
                      <w:rFonts w:eastAsia="Malgun Gothic"/>
                      <w:sz w:val="21"/>
                      <w:szCs w:val="21"/>
                      <w:highlight w:val="green"/>
                    </w:rPr>
                  </w:pPr>
                  <w:r w:rsidRPr="00556196">
                    <w:rPr>
                      <w:rFonts w:eastAsia="Malgun Gothic"/>
                      <w:sz w:val="21"/>
                      <w:szCs w:val="21"/>
                      <w:highlight w:val="green"/>
                    </w:rPr>
                    <w:t>10</w:t>
                  </w:r>
                </w:p>
              </w:tc>
              <w:tc>
                <w:tcPr>
                  <w:tcW w:w="4533" w:type="dxa"/>
                </w:tcPr>
                <w:p w14:paraId="5256D8B8" w14:textId="77777777" w:rsidR="00440E8B" w:rsidRPr="00556196" w:rsidRDefault="00440E8B" w:rsidP="000F6BFD">
                  <w:pPr>
                    <w:snapToGrid w:val="0"/>
                    <w:spacing w:after="120"/>
                    <w:rPr>
                      <w:rFonts w:eastAsia="Malgun Gothic"/>
                      <w:sz w:val="21"/>
                      <w:szCs w:val="21"/>
                      <w:highlight w:val="green"/>
                    </w:rPr>
                  </w:pPr>
                  <w:r w:rsidRPr="00556196">
                    <w:rPr>
                      <w:rFonts w:eastAsia="Malgun Gothic"/>
                      <w:bCs/>
                      <w:sz w:val="21"/>
                      <w:szCs w:val="21"/>
                      <w:highlight w:val="green"/>
                      <w:lang w:eastAsia="ko-KR"/>
                    </w:rPr>
                    <w:t>L1-RSRP/SINR</w:t>
                  </w:r>
                  <w:r w:rsidRPr="00556196">
                    <w:rPr>
                      <w:rFonts w:eastAsia="Malgun Gothic"/>
                      <w:sz w:val="21"/>
                      <w:szCs w:val="21"/>
                      <w:highlight w:val="green"/>
                    </w:rPr>
                    <w:t xml:space="preserve"> </w:t>
                  </w:r>
                  <w:r w:rsidRPr="00556196">
                    <w:rPr>
                      <w:rFonts w:eastAsia="宋体"/>
                      <w:sz w:val="21"/>
                      <w:szCs w:val="21"/>
                      <w:highlight w:val="green"/>
                    </w:rPr>
                    <w:t xml:space="preserve">for </w:t>
                  </w:r>
                  <w:proofErr w:type="spellStart"/>
                  <w:r w:rsidRPr="00556196">
                    <w:rPr>
                      <w:rFonts w:eastAsia="宋体"/>
                      <w:sz w:val="21"/>
                      <w:szCs w:val="21"/>
                      <w:highlight w:val="green"/>
                    </w:rPr>
                    <w:t>PCell</w:t>
                  </w:r>
                  <w:proofErr w:type="spellEnd"/>
                </w:p>
              </w:tc>
            </w:tr>
            <w:tr w:rsidR="00440E8B" w:rsidRPr="00556196" w14:paraId="78E1C946" w14:textId="77777777" w:rsidTr="000F6BFD">
              <w:tc>
                <w:tcPr>
                  <w:tcW w:w="2303" w:type="dxa"/>
                  <w:vMerge/>
                </w:tcPr>
                <w:p w14:paraId="681AD5FD" w14:textId="77777777" w:rsidR="00440E8B" w:rsidRPr="00556196" w:rsidRDefault="00440E8B" w:rsidP="000F6BFD">
                  <w:pPr>
                    <w:snapToGrid w:val="0"/>
                    <w:spacing w:after="120"/>
                    <w:rPr>
                      <w:rFonts w:eastAsia="Malgun Gothic"/>
                      <w:b/>
                      <w:sz w:val="21"/>
                      <w:szCs w:val="21"/>
                      <w:highlight w:val="green"/>
                      <w:u w:val="single"/>
                      <w:lang w:eastAsia="ko-KR"/>
                    </w:rPr>
                  </w:pPr>
                </w:p>
              </w:tc>
              <w:tc>
                <w:tcPr>
                  <w:tcW w:w="1382" w:type="dxa"/>
                </w:tcPr>
                <w:p w14:paraId="68904065" w14:textId="77777777" w:rsidR="00440E8B" w:rsidRPr="00556196" w:rsidRDefault="00440E8B" w:rsidP="000F6BFD">
                  <w:pPr>
                    <w:snapToGrid w:val="0"/>
                    <w:spacing w:after="120"/>
                    <w:rPr>
                      <w:rFonts w:eastAsia="Malgun Gothic"/>
                      <w:sz w:val="21"/>
                      <w:szCs w:val="21"/>
                      <w:highlight w:val="green"/>
                    </w:rPr>
                  </w:pPr>
                  <w:r w:rsidRPr="00556196">
                    <w:rPr>
                      <w:rFonts w:eastAsia="Malgun Gothic"/>
                      <w:sz w:val="21"/>
                      <w:szCs w:val="21"/>
                      <w:highlight w:val="green"/>
                    </w:rPr>
                    <w:t>11</w:t>
                  </w:r>
                </w:p>
              </w:tc>
              <w:tc>
                <w:tcPr>
                  <w:tcW w:w="4533" w:type="dxa"/>
                </w:tcPr>
                <w:p w14:paraId="01035BB4" w14:textId="77777777" w:rsidR="00440E8B" w:rsidRPr="00556196" w:rsidRDefault="00440E8B" w:rsidP="000F6BFD">
                  <w:pPr>
                    <w:snapToGrid w:val="0"/>
                    <w:spacing w:after="120"/>
                    <w:rPr>
                      <w:rFonts w:eastAsia="Malgun Gothic"/>
                      <w:sz w:val="21"/>
                      <w:szCs w:val="21"/>
                      <w:highlight w:val="green"/>
                    </w:rPr>
                  </w:pPr>
                  <w:r w:rsidRPr="00556196">
                    <w:rPr>
                      <w:rFonts w:eastAsia="Malgun Gothic"/>
                      <w:sz w:val="21"/>
                      <w:szCs w:val="21"/>
                      <w:highlight w:val="green"/>
                    </w:rPr>
                    <w:t xml:space="preserve">RLM for </w:t>
                  </w:r>
                  <w:proofErr w:type="spellStart"/>
                  <w:r w:rsidRPr="00556196">
                    <w:rPr>
                      <w:rFonts w:eastAsia="Malgun Gothic"/>
                      <w:sz w:val="21"/>
                      <w:szCs w:val="21"/>
                      <w:highlight w:val="green"/>
                    </w:rPr>
                    <w:t>PCell</w:t>
                  </w:r>
                  <w:proofErr w:type="spellEnd"/>
                </w:p>
              </w:tc>
            </w:tr>
            <w:tr w:rsidR="00440E8B" w:rsidRPr="00556196" w14:paraId="450DB50C" w14:textId="77777777" w:rsidTr="000F6BFD">
              <w:tc>
                <w:tcPr>
                  <w:tcW w:w="2303" w:type="dxa"/>
                  <w:vMerge/>
                </w:tcPr>
                <w:p w14:paraId="08F38E2D" w14:textId="77777777" w:rsidR="00440E8B" w:rsidRPr="00556196" w:rsidRDefault="00440E8B" w:rsidP="000F6BFD">
                  <w:pPr>
                    <w:snapToGrid w:val="0"/>
                    <w:spacing w:after="120"/>
                    <w:rPr>
                      <w:rFonts w:eastAsia="Malgun Gothic"/>
                      <w:b/>
                      <w:sz w:val="21"/>
                      <w:szCs w:val="21"/>
                      <w:highlight w:val="green"/>
                      <w:u w:val="single"/>
                      <w:lang w:eastAsia="ko-KR"/>
                    </w:rPr>
                  </w:pPr>
                </w:p>
              </w:tc>
              <w:tc>
                <w:tcPr>
                  <w:tcW w:w="1382" w:type="dxa"/>
                </w:tcPr>
                <w:p w14:paraId="02A20A3A" w14:textId="77777777" w:rsidR="00440E8B" w:rsidRPr="00556196" w:rsidRDefault="00440E8B" w:rsidP="000F6BFD">
                  <w:pPr>
                    <w:snapToGrid w:val="0"/>
                    <w:spacing w:after="120"/>
                    <w:rPr>
                      <w:rFonts w:eastAsia="Malgun Gothic"/>
                      <w:sz w:val="21"/>
                      <w:szCs w:val="21"/>
                      <w:highlight w:val="green"/>
                    </w:rPr>
                  </w:pPr>
                  <w:r w:rsidRPr="00556196">
                    <w:rPr>
                      <w:rFonts w:eastAsia="Malgun Gothic"/>
                      <w:sz w:val="21"/>
                      <w:szCs w:val="21"/>
                      <w:highlight w:val="green"/>
                    </w:rPr>
                    <w:t>12</w:t>
                  </w:r>
                </w:p>
              </w:tc>
              <w:tc>
                <w:tcPr>
                  <w:tcW w:w="4533" w:type="dxa"/>
                </w:tcPr>
                <w:p w14:paraId="1D6EF730" w14:textId="77777777" w:rsidR="00440E8B" w:rsidRPr="00556196" w:rsidRDefault="00440E8B" w:rsidP="000F6BFD">
                  <w:pPr>
                    <w:snapToGrid w:val="0"/>
                    <w:spacing w:after="120"/>
                    <w:rPr>
                      <w:rFonts w:eastAsia="Malgun Gothic"/>
                      <w:sz w:val="21"/>
                      <w:szCs w:val="21"/>
                      <w:highlight w:val="green"/>
                    </w:rPr>
                  </w:pPr>
                  <w:r w:rsidRPr="00556196">
                    <w:rPr>
                      <w:rFonts w:eastAsia="Malgun Gothic"/>
                      <w:sz w:val="21"/>
                      <w:szCs w:val="21"/>
                      <w:highlight w:val="green"/>
                    </w:rPr>
                    <w:t>TCI state switch delay</w:t>
                  </w:r>
                </w:p>
              </w:tc>
            </w:tr>
            <w:tr w:rsidR="00440E8B" w:rsidRPr="00556196" w14:paraId="1FBC6F1F" w14:textId="77777777" w:rsidTr="000F6BFD">
              <w:tc>
                <w:tcPr>
                  <w:tcW w:w="2303" w:type="dxa"/>
                  <w:vMerge/>
                </w:tcPr>
                <w:p w14:paraId="39E75837" w14:textId="77777777" w:rsidR="00440E8B" w:rsidRPr="00556196" w:rsidRDefault="00440E8B" w:rsidP="000F6BFD">
                  <w:pPr>
                    <w:snapToGrid w:val="0"/>
                    <w:spacing w:after="120"/>
                    <w:rPr>
                      <w:rFonts w:eastAsia="Malgun Gothic"/>
                      <w:b/>
                      <w:sz w:val="21"/>
                      <w:szCs w:val="21"/>
                      <w:highlight w:val="green"/>
                      <w:u w:val="single"/>
                      <w:lang w:eastAsia="ko-KR"/>
                    </w:rPr>
                  </w:pPr>
                </w:p>
              </w:tc>
              <w:tc>
                <w:tcPr>
                  <w:tcW w:w="1382" w:type="dxa"/>
                </w:tcPr>
                <w:p w14:paraId="7B2FFB10" w14:textId="77777777" w:rsidR="00440E8B" w:rsidRPr="00556196" w:rsidRDefault="00440E8B" w:rsidP="000F6BFD">
                  <w:pPr>
                    <w:snapToGrid w:val="0"/>
                    <w:spacing w:after="120"/>
                    <w:rPr>
                      <w:rFonts w:eastAsia="Malgun Gothic"/>
                      <w:sz w:val="21"/>
                      <w:szCs w:val="21"/>
                      <w:highlight w:val="green"/>
                    </w:rPr>
                  </w:pPr>
                  <w:r w:rsidRPr="00556196">
                    <w:rPr>
                      <w:rFonts w:eastAsia="Malgun Gothic"/>
                      <w:sz w:val="21"/>
                      <w:szCs w:val="21"/>
                      <w:highlight w:val="green"/>
                    </w:rPr>
                    <w:t>13</w:t>
                  </w:r>
                </w:p>
              </w:tc>
              <w:tc>
                <w:tcPr>
                  <w:tcW w:w="4533" w:type="dxa"/>
                </w:tcPr>
                <w:p w14:paraId="7ABF80C8" w14:textId="77777777" w:rsidR="00440E8B" w:rsidRPr="00556196" w:rsidRDefault="00440E8B" w:rsidP="000F6BFD">
                  <w:pPr>
                    <w:snapToGrid w:val="0"/>
                    <w:spacing w:after="120"/>
                    <w:rPr>
                      <w:rFonts w:eastAsia="Malgun Gothic"/>
                      <w:sz w:val="21"/>
                      <w:szCs w:val="21"/>
                      <w:highlight w:val="green"/>
                    </w:rPr>
                  </w:pPr>
                  <w:r w:rsidRPr="00556196">
                    <w:rPr>
                      <w:rFonts w:eastAsia="Malgun Gothic"/>
                      <w:sz w:val="21"/>
                      <w:szCs w:val="21"/>
                      <w:highlight w:val="green"/>
                    </w:rPr>
                    <w:t xml:space="preserve">PL-RS switch delay for </w:t>
                  </w:r>
                  <w:proofErr w:type="spellStart"/>
                  <w:r w:rsidRPr="00556196">
                    <w:rPr>
                      <w:rFonts w:eastAsia="Malgun Gothic"/>
                      <w:sz w:val="21"/>
                      <w:szCs w:val="21"/>
                      <w:highlight w:val="green"/>
                    </w:rPr>
                    <w:t>PCell</w:t>
                  </w:r>
                  <w:proofErr w:type="spellEnd"/>
                </w:p>
              </w:tc>
            </w:tr>
          </w:tbl>
          <w:p w14:paraId="1AFFB27C" w14:textId="77777777" w:rsidR="00440E8B" w:rsidRPr="00556196" w:rsidRDefault="00440E8B" w:rsidP="000F6BFD">
            <w:pPr>
              <w:snapToGrid w:val="0"/>
              <w:spacing w:after="120"/>
              <w:rPr>
                <w:rFonts w:eastAsia="等线"/>
                <w:sz w:val="21"/>
                <w:szCs w:val="21"/>
              </w:rPr>
            </w:pPr>
          </w:p>
          <w:p w14:paraId="5E6EF7B1" w14:textId="77777777" w:rsidR="00440E8B" w:rsidRPr="009F2F0C" w:rsidRDefault="00440E8B" w:rsidP="000F6BFD">
            <w:pPr>
              <w:numPr>
                <w:ilvl w:val="1"/>
                <w:numId w:val="9"/>
              </w:numPr>
              <w:snapToGrid w:val="0"/>
              <w:spacing w:after="120"/>
              <w:ind w:left="1434" w:hanging="357"/>
              <w:rPr>
                <w:rFonts w:eastAsia="宋体"/>
                <w:sz w:val="21"/>
                <w:szCs w:val="21"/>
                <w:highlight w:val="green"/>
              </w:rPr>
            </w:pPr>
            <w:r w:rsidRPr="00556196">
              <w:rPr>
                <w:rFonts w:eastAsia="等线"/>
                <w:sz w:val="21"/>
                <w:szCs w:val="21"/>
                <w:highlight w:val="green"/>
              </w:rPr>
              <w:t xml:space="preserve">For Rel-20, following the WID, RAN4 to </w:t>
            </w:r>
            <w:r w:rsidRPr="00556196">
              <w:rPr>
                <w:rFonts w:eastAsia="Malgun Gothic"/>
                <w:color w:val="000000"/>
                <w:sz w:val="21"/>
                <w:szCs w:val="21"/>
                <w:highlight w:val="green"/>
              </w:rPr>
              <w:t>Reuse Rel-19 LB-CA RAN4 requirements as much as possible.</w:t>
            </w:r>
          </w:p>
          <w:p w14:paraId="6221276D" w14:textId="77777777" w:rsidR="00440E8B" w:rsidRPr="00556196" w:rsidRDefault="00440E8B" w:rsidP="000F6BFD">
            <w:pPr>
              <w:snapToGrid w:val="0"/>
              <w:spacing w:after="120"/>
              <w:rPr>
                <w:rFonts w:eastAsia="宋体"/>
                <w:sz w:val="21"/>
                <w:szCs w:val="21"/>
                <w:highlight w:val="green"/>
              </w:rPr>
            </w:pPr>
          </w:p>
          <w:p w14:paraId="2CF2708B" w14:textId="77777777" w:rsidR="00440E8B" w:rsidRPr="00556196" w:rsidRDefault="00440E8B" w:rsidP="000F6BFD">
            <w:pPr>
              <w:snapToGrid w:val="0"/>
              <w:spacing w:beforeLines="50" w:before="120" w:afterLines="50" w:after="120" w:line="300" w:lineRule="auto"/>
              <w:ind w:left="360"/>
              <w:textAlignment w:val="auto"/>
              <w:rPr>
                <w:rFonts w:eastAsia="等线"/>
                <w:sz w:val="21"/>
                <w:szCs w:val="21"/>
              </w:rPr>
            </w:pPr>
            <w:r w:rsidRPr="00556196">
              <w:rPr>
                <w:rFonts w:eastAsia="等线"/>
                <w:sz w:val="21"/>
                <w:szCs w:val="21"/>
              </w:rPr>
              <w:t xml:space="preserve">Session Chair: </w:t>
            </w:r>
          </w:p>
          <w:p w14:paraId="6BD44635" w14:textId="77777777" w:rsidR="00440E8B" w:rsidRPr="00556196" w:rsidRDefault="00440E8B" w:rsidP="000F6BFD">
            <w:pPr>
              <w:numPr>
                <w:ilvl w:val="1"/>
                <w:numId w:val="9"/>
              </w:numPr>
              <w:snapToGrid w:val="0"/>
              <w:spacing w:beforeLines="50" w:before="120" w:afterLines="50" w:after="120" w:line="300" w:lineRule="auto"/>
              <w:ind w:left="1434" w:hanging="357"/>
              <w:rPr>
                <w:rFonts w:eastAsia="宋体"/>
                <w:sz w:val="21"/>
                <w:szCs w:val="21"/>
              </w:rPr>
            </w:pPr>
            <w:r w:rsidRPr="00556196">
              <w:rPr>
                <w:rFonts w:eastAsia="Malgun Gothic"/>
                <w:color w:val="000000"/>
                <w:sz w:val="21"/>
                <w:szCs w:val="21"/>
              </w:rPr>
              <w:lastRenderedPageBreak/>
              <w:t>Based on companies’ comments, the following difference between Rel-19 and Rel-20 can be further discussed in RAN4, for example and for information:</w:t>
            </w:r>
          </w:p>
          <w:p w14:paraId="4996448F" w14:textId="77777777" w:rsidR="00440E8B" w:rsidRPr="00556196" w:rsidRDefault="00440E8B" w:rsidP="000F6BFD">
            <w:pPr>
              <w:numPr>
                <w:ilvl w:val="2"/>
                <w:numId w:val="9"/>
              </w:numPr>
              <w:snapToGrid w:val="0"/>
              <w:spacing w:beforeLines="50" w:before="120" w:afterLines="50" w:after="120" w:line="300" w:lineRule="auto"/>
              <w:ind w:left="2376"/>
              <w:rPr>
                <w:rFonts w:eastAsia="宋体"/>
                <w:sz w:val="21"/>
                <w:szCs w:val="21"/>
              </w:rPr>
            </w:pPr>
            <w:r w:rsidRPr="00556196">
              <w:rPr>
                <w:rFonts w:eastAsia="等线"/>
                <w:sz w:val="21"/>
                <w:szCs w:val="21"/>
              </w:rPr>
              <w:t xml:space="preserve">Potential requirement impact considering the DL reception in FDD </w:t>
            </w:r>
            <w:proofErr w:type="spellStart"/>
            <w:r w:rsidRPr="00556196">
              <w:rPr>
                <w:rFonts w:eastAsia="等线"/>
                <w:sz w:val="21"/>
                <w:szCs w:val="21"/>
              </w:rPr>
              <w:t>PCell</w:t>
            </w:r>
            <w:proofErr w:type="spellEnd"/>
            <w:r w:rsidRPr="00556196">
              <w:rPr>
                <w:rFonts w:eastAsia="等线"/>
                <w:sz w:val="21"/>
                <w:szCs w:val="21"/>
              </w:rPr>
              <w:t xml:space="preserve"> in Rel-20 (HW, OPPO)</w:t>
            </w:r>
          </w:p>
          <w:p w14:paraId="24D0EB9B" w14:textId="77777777" w:rsidR="00440E8B" w:rsidRPr="00556196" w:rsidRDefault="00440E8B" w:rsidP="000F6BFD">
            <w:pPr>
              <w:numPr>
                <w:ilvl w:val="2"/>
                <w:numId w:val="9"/>
              </w:numPr>
              <w:snapToGrid w:val="0"/>
              <w:spacing w:beforeLines="50" w:before="120" w:afterLines="50" w:after="120" w:line="300" w:lineRule="auto"/>
              <w:ind w:left="2376"/>
              <w:rPr>
                <w:rFonts w:eastAsia="宋体"/>
                <w:sz w:val="21"/>
                <w:szCs w:val="21"/>
              </w:rPr>
            </w:pPr>
            <w:r w:rsidRPr="00556196">
              <w:rPr>
                <w:rFonts w:eastAsia="Malgun Gothic"/>
                <w:sz w:val="21"/>
                <w:szCs w:val="21"/>
              </w:rPr>
              <w:t xml:space="preserve">Need of Tx timing requirement for </w:t>
            </w:r>
            <w:proofErr w:type="spellStart"/>
            <w:r w:rsidRPr="00556196">
              <w:rPr>
                <w:rFonts w:eastAsia="Malgun Gothic"/>
                <w:sz w:val="21"/>
                <w:szCs w:val="21"/>
              </w:rPr>
              <w:t>PCell</w:t>
            </w:r>
            <w:proofErr w:type="spellEnd"/>
            <w:r w:rsidRPr="00556196">
              <w:rPr>
                <w:rFonts w:eastAsia="Malgun Gothic"/>
                <w:sz w:val="21"/>
                <w:szCs w:val="21"/>
              </w:rPr>
              <w:t xml:space="preserve"> (ZTE)</w:t>
            </w:r>
          </w:p>
          <w:p w14:paraId="7DEB61FC" w14:textId="77777777" w:rsidR="00440E8B" w:rsidRPr="00556196" w:rsidRDefault="00440E8B" w:rsidP="000F6BFD">
            <w:pPr>
              <w:numPr>
                <w:ilvl w:val="2"/>
                <w:numId w:val="9"/>
              </w:numPr>
              <w:snapToGrid w:val="0"/>
              <w:spacing w:beforeLines="50" w:before="120" w:afterLines="50" w:after="120" w:line="300" w:lineRule="auto"/>
              <w:ind w:left="2376"/>
              <w:rPr>
                <w:rFonts w:eastAsia="宋体"/>
                <w:sz w:val="21"/>
                <w:szCs w:val="21"/>
              </w:rPr>
            </w:pPr>
            <w:r w:rsidRPr="00556196">
              <w:rPr>
                <w:rFonts w:eastAsia="Malgun Gothic"/>
                <w:sz w:val="21"/>
                <w:szCs w:val="21"/>
              </w:rPr>
              <w:t>Need of Interruption or scheduling restriction requirement for CC switching (QC)</w:t>
            </w:r>
          </w:p>
          <w:p w14:paraId="4A1B0818" w14:textId="77777777" w:rsidR="00440E8B" w:rsidRPr="00C91AD6" w:rsidRDefault="00440E8B" w:rsidP="000F6BFD">
            <w:pPr>
              <w:numPr>
                <w:ilvl w:val="2"/>
                <w:numId w:val="9"/>
              </w:numPr>
              <w:snapToGrid w:val="0"/>
              <w:spacing w:beforeLines="50" w:before="120" w:afterLines="50" w:after="120" w:line="300" w:lineRule="auto"/>
              <w:ind w:left="2376"/>
              <w:rPr>
                <w:rFonts w:eastAsia="宋体"/>
                <w:sz w:val="21"/>
                <w:szCs w:val="21"/>
              </w:rPr>
            </w:pPr>
            <w:r w:rsidRPr="00556196">
              <w:rPr>
                <w:rFonts w:eastAsia="Malgun Gothic"/>
                <w:sz w:val="21"/>
                <w:szCs w:val="21"/>
              </w:rPr>
              <w:t>Need of switching gap (Nokia)</w:t>
            </w:r>
          </w:p>
        </w:tc>
      </w:tr>
    </w:tbl>
    <w:p w14:paraId="2808C4B5" w14:textId="77777777" w:rsidR="002B7B39" w:rsidRPr="00556196" w:rsidRDefault="002B7B39" w:rsidP="002B7B39">
      <w:pPr>
        <w:pStyle w:val="2"/>
        <w:rPr>
          <w:rFonts w:eastAsia="Malgun Gothic"/>
          <w:b/>
          <w:sz w:val="21"/>
          <w:szCs w:val="21"/>
          <w:u w:val="single"/>
          <w:lang w:eastAsia="ko-KR"/>
        </w:rPr>
      </w:pPr>
      <w:r w:rsidRPr="004C64B4">
        <w:lastRenderedPageBreak/>
        <w:t>Sub-topic 1-2 Carrier switching between CC/Switching pattern applicability</w:t>
      </w:r>
    </w:p>
    <w:p w14:paraId="736F11CB" w14:textId="77777777" w:rsidR="002B7B39" w:rsidRDefault="002B7B39" w:rsidP="002B7B39">
      <w:pPr>
        <w:pStyle w:val="3"/>
        <w:rPr>
          <w:sz w:val="24"/>
          <w:szCs w:val="24"/>
        </w:rPr>
      </w:pPr>
      <w:r w:rsidRPr="005F19B8">
        <w:rPr>
          <w:sz w:val="24"/>
          <w:szCs w:val="24"/>
        </w:rPr>
        <w:t>Issue 1-2-1: Switching pattern applicability</w:t>
      </w:r>
    </w:p>
    <w:p w14:paraId="070A81E0" w14:textId="77777777" w:rsidR="002B7B39" w:rsidRDefault="002B7B39" w:rsidP="002B7B39">
      <w:pPr>
        <w:rPr>
          <w:rFonts w:eastAsiaTheme="minorEastAsia"/>
          <w:lang w:val="sv-SE"/>
        </w:rPr>
      </w:pP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B7B39" w14:paraId="3B644AC3" w14:textId="77777777" w:rsidTr="000F6BFD">
        <w:tc>
          <w:tcPr>
            <w:tcW w:w="9631" w:type="dxa"/>
          </w:tcPr>
          <w:p w14:paraId="39251BDB" w14:textId="77777777" w:rsidR="002B7B39" w:rsidRPr="00AE30DF" w:rsidRDefault="002B7B39" w:rsidP="000F6BFD">
            <w:pPr>
              <w:rPr>
                <w:b/>
                <w:bCs/>
                <w:color w:val="0070C0"/>
                <w:sz w:val="21"/>
                <w:szCs w:val="21"/>
                <w:u w:val="single"/>
                <w:lang w:eastAsia="ko-KR"/>
              </w:rPr>
            </w:pPr>
            <w:r w:rsidRPr="00AE30DF">
              <w:rPr>
                <w:rFonts w:hint="eastAsia"/>
                <w:b/>
                <w:bCs/>
                <w:color w:val="0070C0"/>
                <w:sz w:val="21"/>
                <w:szCs w:val="21"/>
                <w:u w:val="single"/>
                <w:lang w:eastAsia="ko-KR"/>
              </w:rPr>
              <w:t>T</w:t>
            </w:r>
            <w:r w:rsidRPr="00AE30DF">
              <w:rPr>
                <w:b/>
                <w:bCs/>
                <w:color w:val="0070C0"/>
                <w:sz w:val="21"/>
                <w:szCs w:val="21"/>
                <w:u w:val="single"/>
                <w:lang w:eastAsia="ko-KR"/>
              </w:rPr>
              <w:t>hursday online</w:t>
            </w:r>
          </w:p>
          <w:p w14:paraId="5FAA8436" w14:textId="77777777" w:rsidR="002B7B39" w:rsidRDefault="002B7B39" w:rsidP="000F6BFD">
            <w:pPr>
              <w:rPr>
                <w:rFonts w:eastAsiaTheme="minorEastAsia"/>
                <w:lang w:val="sv-SE"/>
              </w:rPr>
            </w:pPr>
          </w:p>
          <w:p w14:paraId="2B9EFBC9" w14:textId="77777777" w:rsidR="002B7B39" w:rsidRPr="00556196" w:rsidRDefault="002B7B39" w:rsidP="000F6BFD">
            <w:pPr>
              <w:snapToGrid w:val="0"/>
              <w:spacing w:beforeLines="50" w:before="120" w:afterLines="50" w:after="120" w:line="300" w:lineRule="auto"/>
              <w:ind w:left="360"/>
              <w:rPr>
                <w:rFonts w:eastAsia="宋体"/>
                <w:sz w:val="21"/>
                <w:szCs w:val="21"/>
                <w:highlight w:val="green"/>
              </w:rPr>
            </w:pPr>
            <w:r w:rsidRPr="00556196">
              <w:rPr>
                <w:rFonts w:eastAsia="宋体"/>
                <w:sz w:val="21"/>
                <w:szCs w:val="21"/>
                <w:highlight w:val="green"/>
              </w:rPr>
              <w:t>Agreement:</w:t>
            </w:r>
          </w:p>
          <w:p w14:paraId="0D2E24A4" w14:textId="77777777" w:rsidR="002B7B39" w:rsidRPr="00556196" w:rsidRDefault="002B7B39" w:rsidP="000F6BFD">
            <w:pPr>
              <w:numPr>
                <w:ilvl w:val="1"/>
                <w:numId w:val="9"/>
              </w:numPr>
              <w:snapToGrid w:val="0"/>
              <w:spacing w:beforeLines="50" w:before="120" w:afterLines="50" w:after="120" w:line="300" w:lineRule="auto"/>
              <w:ind w:left="1434" w:hanging="357"/>
              <w:rPr>
                <w:rFonts w:eastAsia="宋体"/>
                <w:sz w:val="21"/>
                <w:szCs w:val="21"/>
                <w:highlight w:val="green"/>
              </w:rPr>
            </w:pPr>
            <w:r w:rsidRPr="00556196">
              <w:rPr>
                <w:rFonts w:eastAsia="Malgun Gothic"/>
                <w:sz w:val="21"/>
                <w:szCs w:val="21"/>
                <w:highlight w:val="green"/>
              </w:rPr>
              <w:t>Switching pattern applicability for RRM requirement in Rel-20 LB-CA via switching:</w:t>
            </w:r>
          </w:p>
          <w:p w14:paraId="3E405A28" w14:textId="77777777" w:rsidR="002B7B39" w:rsidRPr="00556196" w:rsidRDefault="002B7B39" w:rsidP="000F6BFD">
            <w:pPr>
              <w:numPr>
                <w:ilvl w:val="2"/>
                <w:numId w:val="32"/>
              </w:numPr>
              <w:snapToGrid w:val="0"/>
              <w:spacing w:beforeLines="50" w:before="120" w:afterLines="50" w:after="120" w:line="300" w:lineRule="auto"/>
              <w:rPr>
                <w:rFonts w:eastAsia="Malgun Gothic"/>
                <w:sz w:val="21"/>
                <w:szCs w:val="21"/>
                <w:highlight w:val="green"/>
                <w:lang w:eastAsia="ko-KR"/>
              </w:rPr>
            </w:pPr>
            <w:r w:rsidRPr="00556196">
              <w:rPr>
                <w:rFonts w:eastAsia="Malgun Gothic"/>
                <w:sz w:val="21"/>
                <w:szCs w:val="21"/>
                <w:highlight w:val="green"/>
                <w:lang w:eastAsia="ko-KR"/>
              </w:rPr>
              <w:t xml:space="preserve">For the </w:t>
            </w:r>
            <w:proofErr w:type="spellStart"/>
            <w:r w:rsidRPr="00556196">
              <w:rPr>
                <w:rFonts w:eastAsia="Malgun Gothic"/>
                <w:sz w:val="21"/>
                <w:szCs w:val="21"/>
                <w:highlight w:val="green"/>
                <w:lang w:eastAsia="ko-KR"/>
              </w:rPr>
              <w:t>SCell</w:t>
            </w:r>
            <w:proofErr w:type="spellEnd"/>
            <w:r w:rsidRPr="00556196">
              <w:rPr>
                <w:rFonts w:eastAsia="Malgun Gothic"/>
                <w:sz w:val="21"/>
                <w:szCs w:val="21"/>
                <w:highlight w:val="green"/>
                <w:lang w:eastAsia="ko-KR"/>
              </w:rPr>
              <w:t xml:space="preserve"> which has been activated (i.e., after UE reporting valid CQI for </w:t>
            </w:r>
            <w:proofErr w:type="spellStart"/>
            <w:r w:rsidRPr="00556196">
              <w:rPr>
                <w:rFonts w:eastAsia="Malgun Gothic"/>
                <w:sz w:val="21"/>
                <w:szCs w:val="21"/>
                <w:highlight w:val="green"/>
                <w:lang w:eastAsia="ko-KR"/>
              </w:rPr>
              <w:t>SCell</w:t>
            </w:r>
            <w:proofErr w:type="spellEnd"/>
            <w:r w:rsidRPr="00556196">
              <w:rPr>
                <w:rFonts w:eastAsia="Malgun Gothic"/>
                <w:sz w:val="21"/>
                <w:szCs w:val="21"/>
                <w:highlight w:val="green"/>
                <w:lang w:eastAsia="ko-KR"/>
              </w:rPr>
              <w:t xml:space="preserve"> activation in section 8.3.2 TS38.133),</w:t>
            </w:r>
          </w:p>
          <w:p w14:paraId="45CF7B4F" w14:textId="77777777" w:rsidR="002B7B39" w:rsidRPr="00556196" w:rsidRDefault="002B7B39" w:rsidP="000F6BFD">
            <w:pPr>
              <w:numPr>
                <w:ilvl w:val="3"/>
                <w:numId w:val="32"/>
              </w:numPr>
              <w:snapToGrid w:val="0"/>
              <w:spacing w:beforeLines="50" w:before="120" w:afterLines="50" w:after="120" w:line="300" w:lineRule="auto"/>
              <w:rPr>
                <w:rFonts w:eastAsia="Malgun Gothic"/>
                <w:sz w:val="21"/>
                <w:szCs w:val="21"/>
                <w:highlight w:val="green"/>
                <w:lang w:eastAsia="ko-KR"/>
              </w:rPr>
            </w:pPr>
            <w:r w:rsidRPr="00556196">
              <w:rPr>
                <w:rFonts w:eastAsia="Malgun Gothic"/>
                <w:sz w:val="21"/>
                <w:szCs w:val="21"/>
                <w:highlight w:val="green"/>
                <w:lang w:eastAsia="ko-KR"/>
              </w:rPr>
              <w:t xml:space="preserve">The switching pattern for SDL </w:t>
            </w:r>
            <w:proofErr w:type="spellStart"/>
            <w:r w:rsidRPr="00556196">
              <w:rPr>
                <w:rFonts w:eastAsia="Malgun Gothic"/>
                <w:sz w:val="21"/>
                <w:szCs w:val="21"/>
                <w:highlight w:val="green"/>
                <w:lang w:eastAsia="ko-KR"/>
              </w:rPr>
              <w:t>SCell</w:t>
            </w:r>
            <w:proofErr w:type="spellEnd"/>
            <w:r w:rsidRPr="00556196">
              <w:rPr>
                <w:rFonts w:eastAsia="Malgun Gothic"/>
                <w:sz w:val="21"/>
                <w:szCs w:val="21"/>
                <w:highlight w:val="green"/>
                <w:lang w:eastAsia="ko-KR"/>
              </w:rPr>
              <w:t xml:space="preserve"> is applied.</w:t>
            </w:r>
          </w:p>
          <w:p w14:paraId="43BA6A2E" w14:textId="77777777" w:rsidR="002B7B39" w:rsidRPr="00556196" w:rsidRDefault="002B7B39" w:rsidP="000F6BFD">
            <w:pPr>
              <w:numPr>
                <w:ilvl w:val="2"/>
                <w:numId w:val="32"/>
              </w:numPr>
              <w:snapToGrid w:val="0"/>
              <w:spacing w:beforeLines="50" w:before="120" w:afterLines="50" w:after="120" w:line="300" w:lineRule="auto"/>
              <w:rPr>
                <w:rFonts w:eastAsia="Malgun Gothic"/>
                <w:sz w:val="21"/>
                <w:szCs w:val="21"/>
                <w:highlight w:val="green"/>
                <w:lang w:eastAsia="ko-KR"/>
              </w:rPr>
            </w:pPr>
            <w:r w:rsidRPr="00556196">
              <w:rPr>
                <w:rFonts w:eastAsia="Malgun Gothic"/>
                <w:sz w:val="21"/>
                <w:szCs w:val="21"/>
                <w:highlight w:val="green"/>
                <w:lang w:eastAsia="ko-KR"/>
              </w:rPr>
              <w:t xml:space="preserve">For the </w:t>
            </w:r>
            <w:proofErr w:type="spellStart"/>
            <w:r w:rsidRPr="00556196">
              <w:rPr>
                <w:rFonts w:eastAsia="Malgun Gothic"/>
                <w:sz w:val="21"/>
                <w:szCs w:val="21"/>
                <w:highlight w:val="green"/>
                <w:lang w:eastAsia="ko-KR"/>
              </w:rPr>
              <w:t>SCell</w:t>
            </w:r>
            <w:proofErr w:type="spellEnd"/>
            <w:r w:rsidRPr="00556196">
              <w:rPr>
                <w:rFonts w:eastAsia="Malgun Gothic"/>
                <w:sz w:val="21"/>
                <w:szCs w:val="21"/>
                <w:highlight w:val="green"/>
                <w:lang w:eastAsia="ko-KR"/>
              </w:rPr>
              <w:t xml:space="preserve"> which is in activation procedure,</w:t>
            </w:r>
          </w:p>
          <w:p w14:paraId="61883070" w14:textId="77777777" w:rsidR="002B7B39" w:rsidRPr="00556196" w:rsidRDefault="002B7B39" w:rsidP="000F6BFD">
            <w:pPr>
              <w:numPr>
                <w:ilvl w:val="3"/>
                <w:numId w:val="32"/>
              </w:numPr>
              <w:snapToGrid w:val="0"/>
              <w:spacing w:beforeLines="50" w:before="120" w:afterLines="50" w:after="120" w:line="300" w:lineRule="auto"/>
              <w:rPr>
                <w:rFonts w:eastAsia="Malgun Gothic"/>
                <w:sz w:val="21"/>
                <w:szCs w:val="21"/>
                <w:highlight w:val="green"/>
                <w:lang w:eastAsia="ko-KR"/>
              </w:rPr>
            </w:pPr>
            <w:r w:rsidRPr="00556196">
              <w:rPr>
                <w:rFonts w:eastAsia="Malgun Gothic"/>
                <w:sz w:val="21"/>
                <w:szCs w:val="21"/>
                <w:highlight w:val="green"/>
                <w:lang w:eastAsia="ko-KR"/>
              </w:rPr>
              <w:t xml:space="preserve">The switching pattern for SDL </w:t>
            </w:r>
            <w:proofErr w:type="spellStart"/>
            <w:r w:rsidRPr="00556196">
              <w:rPr>
                <w:rFonts w:eastAsia="Malgun Gothic"/>
                <w:sz w:val="21"/>
                <w:szCs w:val="21"/>
                <w:highlight w:val="green"/>
                <w:lang w:eastAsia="ko-KR"/>
              </w:rPr>
              <w:t>SCell</w:t>
            </w:r>
            <w:proofErr w:type="spellEnd"/>
            <w:r w:rsidRPr="00556196">
              <w:rPr>
                <w:rFonts w:eastAsia="Malgun Gothic"/>
                <w:sz w:val="21"/>
                <w:szCs w:val="21"/>
                <w:highlight w:val="green"/>
                <w:lang w:eastAsia="ko-KR"/>
              </w:rPr>
              <w:t xml:space="preserve"> is applied.</w:t>
            </w:r>
          </w:p>
          <w:p w14:paraId="40B72EB3" w14:textId="77777777" w:rsidR="002B7B39" w:rsidRPr="00556196" w:rsidRDefault="002B7B39" w:rsidP="000F6BFD">
            <w:pPr>
              <w:numPr>
                <w:ilvl w:val="2"/>
                <w:numId w:val="32"/>
              </w:numPr>
              <w:snapToGrid w:val="0"/>
              <w:spacing w:beforeLines="50" w:before="120" w:afterLines="50" w:after="120" w:line="300" w:lineRule="auto"/>
              <w:rPr>
                <w:rFonts w:eastAsia="Malgun Gothic"/>
                <w:sz w:val="21"/>
                <w:szCs w:val="21"/>
                <w:highlight w:val="green"/>
                <w:lang w:eastAsia="ko-KR"/>
              </w:rPr>
            </w:pPr>
            <w:r w:rsidRPr="00556196">
              <w:rPr>
                <w:rFonts w:eastAsia="Malgun Gothic"/>
                <w:sz w:val="21"/>
                <w:szCs w:val="21"/>
                <w:highlight w:val="green"/>
                <w:lang w:eastAsia="ko-KR"/>
              </w:rPr>
              <w:t xml:space="preserve">For the </w:t>
            </w:r>
            <w:proofErr w:type="spellStart"/>
            <w:r w:rsidRPr="00556196">
              <w:rPr>
                <w:rFonts w:eastAsia="Malgun Gothic"/>
                <w:sz w:val="21"/>
                <w:szCs w:val="21"/>
                <w:highlight w:val="green"/>
                <w:lang w:eastAsia="ko-KR"/>
              </w:rPr>
              <w:t>SCell</w:t>
            </w:r>
            <w:proofErr w:type="spellEnd"/>
            <w:r w:rsidRPr="00556196">
              <w:rPr>
                <w:rFonts w:eastAsia="Malgun Gothic"/>
                <w:sz w:val="21"/>
                <w:szCs w:val="21"/>
                <w:highlight w:val="green"/>
                <w:lang w:eastAsia="ko-KR"/>
              </w:rPr>
              <w:t xml:space="preserve"> which is deactivated,</w:t>
            </w:r>
          </w:p>
          <w:p w14:paraId="4E876616" w14:textId="77777777" w:rsidR="002B7B39" w:rsidRPr="00281561" w:rsidRDefault="002B7B39" w:rsidP="000F6BFD">
            <w:pPr>
              <w:numPr>
                <w:ilvl w:val="3"/>
                <w:numId w:val="32"/>
              </w:numPr>
              <w:snapToGrid w:val="0"/>
              <w:spacing w:beforeLines="50" w:before="120" w:afterLines="50" w:after="120" w:line="300" w:lineRule="auto"/>
              <w:rPr>
                <w:rFonts w:eastAsiaTheme="minorEastAsia"/>
                <w:lang w:val="sv-SE"/>
              </w:rPr>
            </w:pPr>
            <w:r w:rsidRPr="00556196">
              <w:rPr>
                <w:rFonts w:eastAsia="Malgun Gothic"/>
                <w:sz w:val="21"/>
                <w:szCs w:val="21"/>
                <w:highlight w:val="green"/>
                <w:lang w:eastAsia="ko-KR"/>
              </w:rPr>
              <w:t xml:space="preserve">The switching pattern for SDL </w:t>
            </w:r>
            <w:proofErr w:type="spellStart"/>
            <w:r w:rsidRPr="00556196">
              <w:rPr>
                <w:rFonts w:eastAsia="Malgun Gothic"/>
                <w:sz w:val="21"/>
                <w:szCs w:val="21"/>
                <w:highlight w:val="green"/>
                <w:lang w:eastAsia="ko-KR"/>
              </w:rPr>
              <w:t>SCell</w:t>
            </w:r>
            <w:proofErr w:type="spellEnd"/>
            <w:r w:rsidRPr="00556196">
              <w:rPr>
                <w:rFonts w:eastAsia="Malgun Gothic"/>
                <w:sz w:val="21"/>
                <w:szCs w:val="21"/>
                <w:highlight w:val="green"/>
                <w:lang w:eastAsia="ko-KR"/>
              </w:rPr>
              <w:t xml:space="preserve"> is not applied.</w:t>
            </w:r>
          </w:p>
        </w:tc>
      </w:tr>
    </w:tbl>
    <w:p w14:paraId="1194DC7B" w14:textId="77777777" w:rsidR="002B7B39" w:rsidRDefault="002B7B39" w:rsidP="002B7B39">
      <w:pPr>
        <w:rPr>
          <w:rFonts w:eastAsiaTheme="minorEastAsia" w:hint="eastAsia"/>
          <w:lang w:val="sv-SE"/>
        </w:rPr>
      </w:pPr>
    </w:p>
    <w:p w14:paraId="5C58F3DB" w14:textId="63C7534E" w:rsidR="00B970AB" w:rsidRPr="00B970AB" w:rsidRDefault="00B970AB" w:rsidP="00B970AB">
      <w:pPr>
        <w:pStyle w:val="2"/>
        <w:rPr>
          <w:rFonts w:hint="eastAsia"/>
        </w:rPr>
      </w:pPr>
      <w:r w:rsidRPr="005F19B8">
        <w:t>Sub-topic 1-3 Applicability of Rel-19 LB-CA RRM requirements</w:t>
      </w:r>
    </w:p>
    <w:p w14:paraId="5B900C2C" w14:textId="77777777" w:rsidR="00B970AB" w:rsidRDefault="00B970AB" w:rsidP="00B970AB">
      <w:pPr>
        <w:pStyle w:val="3"/>
        <w:rPr>
          <w:sz w:val="24"/>
          <w:szCs w:val="24"/>
        </w:rPr>
      </w:pPr>
      <w:r w:rsidRPr="00D748DE">
        <w:rPr>
          <w:sz w:val="24"/>
          <w:szCs w:val="24"/>
        </w:rPr>
        <w:t>Issue 1-3-2: SDL SCell related requirement</w:t>
      </w:r>
    </w:p>
    <w:p w14:paraId="402FD83D" w14:textId="77777777" w:rsidR="00B970AB" w:rsidRDefault="00B970AB" w:rsidP="00B970AB">
      <w:pPr>
        <w:rPr>
          <w:rFonts w:eastAsiaTheme="minorEastAsia"/>
          <w:lang w:val="sv-SE"/>
        </w:rPr>
      </w:pP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970AB" w14:paraId="77910405" w14:textId="77777777" w:rsidTr="000F6BFD">
        <w:tc>
          <w:tcPr>
            <w:tcW w:w="9631" w:type="dxa"/>
            <w:shd w:val="clear" w:color="auto" w:fill="FFFFFF" w:themeFill="background1"/>
          </w:tcPr>
          <w:p w14:paraId="0687775A" w14:textId="77777777" w:rsidR="00B970AB" w:rsidRPr="00AE30DF" w:rsidRDefault="00B970AB" w:rsidP="000F6BFD">
            <w:pPr>
              <w:rPr>
                <w:b/>
                <w:bCs/>
                <w:color w:val="0070C0"/>
                <w:sz w:val="21"/>
                <w:szCs w:val="21"/>
                <w:u w:val="single"/>
                <w:lang w:eastAsia="ko-KR"/>
              </w:rPr>
            </w:pPr>
            <w:r w:rsidRPr="00AE30DF">
              <w:rPr>
                <w:rFonts w:hint="eastAsia"/>
                <w:b/>
                <w:bCs/>
                <w:color w:val="0070C0"/>
                <w:sz w:val="21"/>
                <w:szCs w:val="21"/>
                <w:u w:val="single"/>
                <w:lang w:eastAsia="ko-KR"/>
              </w:rPr>
              <w:t>T</w:t>
            </w:r>
            <w:r w:rsidRPr="00AE30DF">
              <w:rPr>
                <w:b/>
                <w:bCs/>
                <w:color w:val="0070C0"/>
                <w:sz w:val="21"/>
                <w:szCs w:val="21"/>
                <w:u w:val="single"/>
                <w:lang w:eastAsia="ko-KR"/>
              </w:rPr>
              <w:t>hursday online</w:t>
            </w:r>
          </w:p>
          <w:p w14:paraId="15FA6D59" w14:textId="77777777" w:rsidR="00B970AB" w:rsidRDefault="00B970AB" w:rsidP="000F6BFD">
            <w:pPr>
              <w:rPr>
                <w:rFonts w:eastAsiaTheme="minorEastAsia"/>
                <w:sz w:val="21"/>
                <w:szCs w:val="21"/>
                <w:highlight w:val="green"/>
              </w:rPr>
            </w:pPr>
          </w:p>
          <w:p w14:paraId="4341A4E8" w14:textId="77777777" w:rsidR="00B970AB" w:rsidRPr="00C70EAA" w:rsidRDefault="00B970AB" w:rsidP="000F6BFD">
            <w:pPr>
              <w:snapToGrid w:val="0"/>
              <w:spacing w:beforeLines="50" w:before="120" w:afterLines="50" w:after="120" w:line="300" w:lineRule="auto"/>
              <w:ind w:left="360"/>
              <w:rPr>
                <w:rFonts w:eastAsia="Yu Mincho"/>
                <w:sz w:val="21"/>
                <w:szCs w:val="21"/>
                <w:highlight w:val="green"/>
              </w:rPr>
            </w:pPr>
            <w:r w:rsidRPr="00C70EAA">
              <w:rPr>
                <w:rFonts w:eastAsia="Yu Mincho"/>
                <w:sz w:val="21"/>
                <w:szCs w:val="21"/>
                <w:highlight w:val="green"/>
              </w:rPr>
              <w:t>Agreement:</w:t>
            </w:r>
          </w:p>
          <w:p w14:paraId="48602D40" w14:textId="77777777" w:rsidR="00B970AB" w:rsidRPr="00556196" w:rsidRDefault="00B970AB" w:rsidP="000F6BFD">
            <w:pPr>
              <w:numPr>
                <w:ilvl w:val="1"/>
                <w:numId w:val="32"/>
              </w:numPr>
              <w:tabs>
                <w:tab w:val="left" w:pos="1440"/>
              </w:tabs>
              <w:snapToGrid w:val="0"/>
              <w:spacing w:beforeLines="50" w:before="120" w:afterLines="50" w:after="120" w:line="300" w:lineRule="auto"/>
              <w:rPr>
                <w:rFonts w:eastAsia="Yu Mincho"/>
                <w:sz w:val="21"/>
                <w:szCs w:val="21"/>
                <w:highlight w:val="green"/>
              </w:rPr>
            </w:pPr>
            <w:r w:rsidRPr="00556196">
              <w:rPr>
                <w:rFonts w:eastAsia="Yu Mincho"/>
                <w:sz w:val="21"/>
                <w:szCs w:val="21"/>
                <w:highlight w:val="green"/>
              </w:rPr>
              <w:t xml:space="preserve">For L3 measurement and L1 measurement on </w:t>
            </w:r>
            <w:r w:rsidRPr="00556196">
              <w:rPr>
                <w:rFonts w:eastAsia="Yu Mincho"/>
                <w:b/>
                <w:bCs/>
                <w:sz w:val="21"/>
                <w:szCs w:val="21"/>
                <w:highlight w:val="green"/>
              </w:rPr>
              <w:t xml:space="preserve">activated SDL </w:t>
            </w:r>
            <w:proofErr w:type="spellStart"/>
            <w:r w:rsidRPr="00556196">
              <w:rPr>
                <w:rFonts w:eastAsia="Yu Mincho"/>
                <w:b/>
                <w:bCs/>
                <w:sz w:val="21"/>
                <w:szCs w:val="21"/>
                <w:highlight w:val="green"/>
              </w:rPr>
              <w:t>SCell</w:t>
            </w:r>
            <w:proofErr w:type="spellEnd"/>
            <w:r w:rsidRPr="00556196">
              <w:rPr>
                <w:rFonts w:eastAsia="Yu Mincho"/>
                <w:sz w:val="21"/>
                <w:szCs w:val="21"/>
                <w:highlight w:val="green"/>
              </w:rPr>
              <w:t>, reuse the Rel-19 requirement as starting point.</w:t>
            </w:r>
          </w:p>
          <w:p w14:paraId="2CB4C957" w14:textId="77777777" w:rsidR="00B970AB" w:rsidRPr="00556196" w:rsidRDefault="00B970AB" w:rsidP="000F6BFD">
            <w:pPr>
              <w:numPr>
                <w:ilvl w:val="1"/>
                <w:numId w:val="32"/>
              </w:numPr>
              <w:tabs>
                <w:tab w:val="left" w:pos="1440"/>
              </w:tabs>
              <w:snapToGrid w:val="0"/>
              <w:spacing w:beforeLines="50" w:before="120" w:afterLines="50" w:after="120" w:line="300" w:lineRule="auto"/>
              <w:rPr>
                <w:rFonts w:eastAsia="宋体"/>
                <w:sz w:val="21"/>
                <w:szCs w:val="21"/>
                <w:highlight w:val="green"/>
              </w:rPr>
            </w:pPr>
            <w:r w:rsidRPr="00556196">
              <w:rPr>
                <w:rFonts w:eastAsia="Malgun Gothic"/>
                <w:b/>
                <w:bCs/>
                <w:sz w:val="21"/>
                <w:szCs w:val="21"/>
                <w:highlight w:val="green"/>
              </w:rPr>
              <w:t>For TCI state switch delay</w:t>
            </w:r>
            <w:r w:rsidRPr="00556196">
              <w:rPr>
                <w:rFonts w:eastAsia="Malgun Gothic"/>
                <w:sz w:val="21"/>
                <w:szCs w:val="21"/>
                <w:highlight w:val="green"/>
              </w:rPr>
              <w:t xml:space="preserve"> requirements</w:t>
            </w:r>
            <w:r w:rsidRPr="00556196">
              <w:rPr>
                <w:rFonts w:eastAsia="Yu Mincho"/>
                <w:sz w:val="21"/>
                <w:szCs w:val="21"/>
                <w:highlight w:val="green"/>
              </w:rPr>
              <w:t>, reuse the Rel-19 requirement as starting point.</w:t>
            </w:r>
          </w:p>
          <w:p w14:paraId="2E9CE752" w14:textId="77777777" w:rsidR="00B970AB" w:rsidRDefault="00B970AB" w:rsidP="000F6BFD">
            <w:pPr>
              <w:numPr>
                <w:ilvl w:val="1"/>
                <w:numId w:val="32"/>
              </w:numPr>
              <w:tabs>
                <w:tab w:val="left" w:pos="1440"/>
              </w:tabs>
              <w:snapToGrid w:val="0"/>
              <w:spacing w:beforeLines="50" w:before="120" w:afterLines="50" w:after="120" w:line="300" w:lineRule="auto"/>
              <w:rPr>
                <w:rFonts w:eastAsia="宋体"/>
                <w:sz w:val="21"/>
                <w:szCs w:val="21"/>
                <w:highlight w:val="green"/>
              </w:rPr>
            </w:pPr>
            <w:r w:rsidRPr="00556196">
              <w:rPr>
                <w:rFonts w:eastAsia="Malgun Gothic"/>
                <w:b/>
                <w:bCs/>
                <w:sz w:val="21"/>
                <w:szCs w:val="21"/>
                <w:highlight w:val="green"/>
              </w:rPr>
              <w:t xml:space="preserve">For SDL </w:t>
            </w:r>
            <w:proofErr w:type="spellStart"/>
            <w:r w:rsidRPr="00556196">
              <w:rPr>
                <w:rFonts w:eastAsia="Malgun Gothic"/>
                <w:b/>
                <w:bCs/>
                <w:sz w:val="21"/>
                <w:szCs w:val="21"/>
                <w:highlight w:val="green"/>
              </w:rPr>
              <w:t>SCell</w:t>
            </w:r>
            <w:proofErr w:type="spellEnd"/>
            <w:r w:rsidRPr="00556196">
              <w:rPr>
                <w:rFonts w:eastAsia="Malgun Gothic"/>
                <w:b/>
                <w:bCs/>
                <w:sz w:val="21"/>
                <w:szCs w:val="21"/>
                <w:highlight w:val="green"/>
              </w:rPr>
              <w:t xml:space="preserve"> activation/deactivation delay</w:t>
            </w:r>
            <w:r w:rsidRPr="00556196">
              <w:rPr>
                <w:rFonts w:eastAsia="Malgun Gothic"/>
                <w:sz w:val="21"/>
                <w:szCs w:val="21"/>
                <w:highlight w:val="green"/>
              </w:rPr>
              <w:t xml:space="preserve"> requirements</w:t>
            </w:r>
            <w:r w:rsidRPr="00556196">
              <w:rPr>
                <w:rFonts w:eastAsia="Yu Mincho"/>
                <w:sz w:val="21"/>
                <w:szCs w:val="21"/>
                <w:highlight w:val="green"/>
              </w:rPr>
              <w:t>, reuse the Rel-19 requirement as starting point.</w:t>
            </w:r>
          </w:p>
          <w:p w14:paraId="54631106" w14:textId="77777777" w:rsidR="00B970AB" w:rsidRPr="00AE30DF" w:rsidRDefault="00B970AB" w:rsidP="000F6BFD">
            <w:pPr>
              <w:numPr>
                <w:ilvl w:val="1"/>
                <w:numId w:val="32"/>
              </w:numPr>
              <w:tabs>
                <w:tab w:val="left" w:pos="1440"/>
              </w:tabs>
              <w:snapToGrid w:val="0"/>
              <w:spacing w:beforeLines="50" w:before="120" w:afterLines="50" w:after="120" w:line="300" w:lineRule="auto"/>
              <w:rPr>
                <w:rFonts w:eastAsia="宋体"/>
                <w:sz w:val="21"/>
                <w:szCs w:val="21"/>
                <w:highlight w:val="green"/>
              </w:rPr>
            </w:pPr>
            <w:r w:rsidRPr="00AE30DF">
              <w:rPr>
                <w:rFonts w:eastAsia="Malgun Gothic"/>
                <w:sz w:val="21"/>
                <w:szCs w:val="21"/>
                <w:highlight w:val="green"/>
              </w:rPr>
              <w:lastRenderedPageBreak/>
              <w:t>No new RRM requirement is expected for</w:t>
            </w:r>
            <w:r w:rsidRPr="00AE30DF">
              <w:rPr>
                <w:rFonts w:eastAsia="Malgun Gothic"/>
                <w:b/>
                <w:bCs/>
                <w:sz w:val="21"/>
                <w:szCs w:val="21"/>
                <w:highlight w:val="green"/>
              </w:rPr>
              <w:t xml:space="preserve"> deactivated </w:t>
            </w:r>
            <w:proofErr w:type="spellStart"/>
            <w:r w:rsidRPr="00AE30DF">
              <w:rPr>
                <w:rFonts w:eastAsia="Malgun Gothic"/>
                <w:b/>
                <w:bCs/>
                <w:sz w:val="21"/>
                <w:szCs w:val="21"/>
                <w:highlight w:val="green"/>
              </w:rPr>
              <w:t>SCell</w:t>
            </w:r>
            <w:proofErr w:type="spellEnd"/>
            <w:r w:rsidRPr="00AE30DF">
              <w:rPr>
                <w:rFonts w:eastAsia="Malgun Gothic"/>
                <w:b/>
                <w:bCs/>
                <w:sz w:val="21"/>
                <w:szCs w:val="21"/>
                <w:highlight w:val="green"/>
              </w:rPr>
              <w:t xml:space="preserve"> measurement period </w:t>
            </w:r>
            <w:r w:rsidRPr="00AE30DF">
              <w:rPr>
                <w:rFonts w:eastAsia="Malgun Gothic"/>
                <w:sz w:val="21"/>
                <w:szCs w:val="21"/>
                <w:highlight w:val="green"/>
              </w:rPr>
              <w:t>requirements</w:t>
            </w:r>
          </w:p>
        </w:tc>
      </w:tr>
    </w:tbl>
    <w:p w14:paraId="115422CA" w14:textId="77777777" w:rsidR="00B970AB" w:rsidRPr="00B42BA8" w:rsidRDefault="00B970AB" w:rsidP="00B970AB">
      <w:pPr>
        <w:overflowPunct w:val="0"/>
        <w:autoSpaceDE w:val="0"/>
        <w:autoSpaceDN w:val="0"/>
        <w:adjustRightInd w:val="0"/>
        <w:snapToGrid w:val="0"/>
        <w:spacing w:beforeLines="50" w:before="120" w:afterLines="50" w:after="120" w:line="300" w:lineRule="auto"/>
        <w:rPr>
          <w:rFonts w:eastAsia="宋体"/>
          <w:sz w:val="21"/>
          <w:szCs w:val="21"/>
          <w:highlight w:val="green"/>
        </w:rPr>
      </w:pPr>
    </w:p>
    <w:p w14:paraId="57B10266" w14:textId="77777777" w:rsidR="00440E8B" w:rsidRPr="00B970AB" w:rsidRDefault="00440E8B" w:rsidP="00540204">
      <w:pPr>
        <w:pStyle w:val="1"/>
        <w:rPr>
          <w:rFonts w:eastAsia="Yu Mincho" w:hint="eastAsia"/>
          <w:lang w:val="en-US" w:eastAsia="ja-JP"/>
        </w:rPr>
      </w:pPr>
    </w:p>
    <w:p w14:paraId="32ECE38C" w14:textId="35DFE06F" w:rsidR="002411FE" w:rsidRPr="00767BF8" w:rsidRDefault="00A37A81" w:rsidP="00767BF8">
      <w:pPr>
        <w:pStyle w:val="1"/>
        <w:rPr>
          <w:rFonts w:eastAsia="Yu Mincho" w:hint="eastAsia"/>
          <w:lang w:val="en-US"/>
        </w:rPr>
      </w:pPr>
      <w:r w:rsidRPr="00A37A81">
        <w:rPr>
          <w:lang w:val="en-US" w:eastAsia="ja-JP"/>
        </w:rPr>
        <w:t>Topic #1: RRM requirements for Rel-20 LB-CA via switching</w:t>
      </w:r>
      <w:r>
        <w:rPr>
          <w:lang w:val="en-US" w:eastAsia="ja-JP"/>
        </w:rPr>
        <w:t xml:space="preserve"> (</w:t>
      </w:r>
      <w:r w:rsidR="00A16047" w:rsidRPr="00B37D23">
        <w:rPr>
          <w:rFonts w:eastAsiaTheme="minorEastAsia" w:cs="Arial"/>
          <w:color w:val="000000"/>
        </w:rPr>
        <w:t>7.8.4</w:t>
      </w:r>
      <w:r>
        <w:rPr>
          <w:lang w:val="en-US" w:eastAsia="ja-JP"/>
        </w:rPr>
        <w:t>)</w:t>
      </w:r>
    </w:p>
    <w:p w14:paraId="72D31719" w14:textId="09BCB424" w:rsidR="002411FE" w:rsidRDefault="00A16047" w:rsidP="00A16047">
      <w:pPr>
        <w:pStyle w:val="2"/>
        <w:rPr>
          <w:lang w:val="en-US"/>
        </w:rPr>
      </w:pPr>
      <w:r w:rsidRPr="00A16047">
        <w:t xml:space="preserve">Sub-topic 1-1 General </w:t>
      </w:r>
    </w:p>
    <w:p w14:paraId="0F638A47" w14:textId="5EB0556B" w:rsidR="002E5F4B" w:rsidRDefault="002E5F4B" w:rsidP="003A715F">
      <w:pPr>
        <w:pStyle w:val="3"/>
        <w:rPr>
          <w:sz w:val="24"/>
          <w:szCs w:val="24"/>
        </w:rPr>
      </w:pPr>
      <w:r w:rsidRPr="002E5F4B">
        <w:rPr>
          <w:sz w:val="24"/>
          <w:szCs w:val="24"/>
        </w:rPr>
        <w:t>Issue 1-1-2: MRTD assumption</w:t>
      </w:r>
    </w:p>
    <w:p w14:paraId="2E5867EF" w14:textId="7A52A20E" w:rsidR="00C75D49" w:rsidRPr="00C75D49" w:rsidRDefault="00C75D49" w:rsidP="00F67569">
      <w:pPr>
        <w:snapToGrid w:val="0"/>
        <w:spacing w:beforeLines="50" w:before="120" w:afterLines="50" w:after="120" w:line="300" w:lineRule="auto"/>
        <w:ind w:left="360"/>
        <w:rPr>
          <w:rFonts w:eastAsia="宋体"/>
          <w:b/>
          <w:bCs/>
          <w:sz w:val="21"/>
          <w:szCs w:val="21"/>
          <w:highlight w:val="green"/>
        </w:rPr>
      </w:pPr>
      <w:r w:rsidRPr="00C75D49">
        <w:rPr>
          <w:rFonts w:eastAsia="Malgun Gothic"/>
          <w:b/>
          <w:bCs/>
          <w:sz w:val="21"/>
          <w:szCs w:val="21"/>
        </w:rPr>
        <w:t>Way forward:</w:t>
      </w:r>
    </w:p>
    <w:p w14:paraId="122E0CDC" w14:textId="30B3B2D4" w:rsidR="00D05777" w:rsidRPr="002C4825" w:rsidRDefault="002C4825" w:rsidP="002C4825">
      <w:pPr>
        <w:numPr>
          <w:ilvl w:val="1"/>
          <w:numId w:val="9"/>
        </w:numPr>
        <w:overflowPunct w:val="0"/>
        <w:autoSpaceDE w:val="0"/>
        <w:autoSpaceDN w:val="0"/>
        <w:adjustRightInd w:val="0"/>
        <w:snapToGrid w:val="0"/>
        <w:spacing w:beforeLines="50" w:before="120" w:afterLines="50" w:after="120" w:line="300" w:lineRule="auto"/>
        <w:rPr>
          <w:sz w:val="21"/>
          <w:szCs w:val="21"/>
          <w:lang w:eastAsia="ko-KR"/>
        </w:rPr>
      </w:pPr>
      <w:r w:rsidRPr="00815576">
        <w:rPr>
          <w:sz w:val="21"/>
          <w:szCs w:val="21"/>
          <w:lang w:eastAsia="ko-KR"/>
        </w:rPr>
        <w:t xml:space="preserve">FFS: </w:t>
      </w:r>
      <w:r>
        <w:rPr>
          <w:sz w:val="21"/>
          <w:szCs w:val="21"/>
          <w:lang w:eastAsia="ko-KR"/>
        </w:rPr>
        <w:t>O</w:t>
      </w:r>
      <w:r w:rsidRPr="00815576">
        <w:rPr>
          <w:sz w:val="21"/>
          <w:szCs w:val="21"/>
          <w:lang w:eastAsia="ko-KR"/>
        </w:rPr>
        <w:t xml:space="preserve">ptions in topic summary </w:t>
      </w:r>
      <w:r w:rsidRPr="008B6DDB">
        <w:rPr>
          <w:sz w:val="21"/>
          <w:szCs w:val="21"/>
          <w:lang w:eastAsia="ko-KR"/>
        </w:rPr>
        <w:t>R4-2513530</w:t>
      </w:r>
      <w:r w:rsidRPr="00815576">
        <w:rPr>
          <w:sz w:val="21"/>
          <w:szCs w:val="21"/>
          <w:lang w:eastAsia="ko-KR"/>
        </w:rPr>
        <w:t>.</w:t>
      </w:r>
    </w:p>
    <w:p w14:paraId="1A0BFBBB" w14:textId="77777777" w:rsidR="00697916" w:rsidRPr="00FF2C28" w:rsidRDefault="00697916" w:rsidP="00697916">
      <w:pPr>
        <w:overflowPunct w:val="0"/>
        <w:autoSpaceDE w:val="0"/>
        <w:autoSpaceDN w:val="0"/>
        <w:adjustRightInd w:val="0"/>
        <w:snapToGrid w:val="0"/>
        <w:spacing w:beforeLines="50" w:before="120" w:afterLines="50" w:after="120" w:line="300" w:lineRule="auto"/>
        <w:rPr>
          <w:rFonts w:eastAsia="Malgun Gothic" w:hint="eastAsia"/>
          <w:sz w:val="21"/>
          <w:szCs w:val="21"/>
          <w:lang w:eastAsia="ko-KR"/>
        </w:rPr>
      </w:pPr>
    </w:p>
    <w:p w14:paraId="6497DEF2" w14:textId="186AE9A9" w:rsidR="00902ACC" w:rsidRDefault="00902ACC" w:rsidP="00902ACC">
      <w:pPr>
        <w:pStyle w:val="3"/>
      </w:pPr>
      <w:r w:rsidRPr="00902ACC">
        <w:rPr>
          <w:sz w:val="24"/>
          <w:szCs w:val="24"/>
        </w:rPr>
        <w:t>Issue 1-1-4: SSB assumption</w:t>
      </w:r>
    </w:p>
    <w:p w14:paraId="70881A49" w14:textId="77777777" w:rsidR="00C81DE0" w:rsidRPr="00C75D49" w:rsidRDefault="00C81DE0" w:rsidP="00C81DE0">
      <w:pPr>
        <w:snapToGrid w:val="0"/>
        <w:spacing w:beforeLines="50" w:before="120" w:afterLines="50" w:after="120" w:line="300" w:lineRule="auto"/>
        <w:ind w:left="360"/>
        <w:rPr>
          <w:rFonts w:eastAsia="宋体"/>
          <w:b/>
          <w:bCs/>
          <w:sz w:val="21"/>
          <w:szCs w:val="21"/>
          <w:highlight w:val="green"/>
        </w:rPr>
      </w:pPr>
      <w:r w:rsidRPr="00C75D49">
        <w:rPr>
          <w:rFonts w:eastAsia="Malgun Gothic"/>
          <w:b/>
          <w:bCs/>
          <w:sz w:val="21"/>
          <w:szCs w:val="21"/>
        </w:rPr>
        <w:t>Way forward:</w:t>
      </w:r>
    </w:p>
    <w:p w14:paraId="4E9733E5" w14:textId="77777777" w:rsidR="002C4825" w:rsidRPr="002C4825" w:rsidRDefault="002C4825" w:rsidP="002C4825">
      <w:pPr>
        <w:numPr>
          <w:ilvl w:val="1"/>
          <w:numId w:val="9"/>
        </w:numPr>
        <w:overflowPunct w:val="0"/>
        <w:autoSpaceDE w:val="0"/>
        <w:autoSpaceDN w:val="0"/>
        <w:adjustRightInd w:val="0"/>
        <w:snapToGrid w:val="0"/>
        <w:spacing w:beforeLines="50" w:before="120" w:afterLines="50" w:after="120" w:line="300" w:lineRule="auto"/>
        <w:rPr>
          <w:sz w:val="21"/>
          <w:szCs w:val="21"/>
          <w:lang w:eastAsia="ko-KR"/>
        </w:rPr>
      </w:pPr>
      <w:r w:rsidRPr="00815576">
        <w:rPr>
          <w:sz w:val="21"/>
          <w:szCs w:val="21"/>
          <w:lang w:eastAsia="ko-KR"/>
        </w:rPr>
        <w:t xml:space="preserve">FFS: </w:t>
      </w:r>
      <w:r>
        <w:rPr>
          <w:sz w:val="21"/>
          <w:szCs w:val="21"/>
          <w:lang w:eastAsia="ko-KR"/>
        </w:rPr>
        <w:t>O</w:t>
      </w:r>
      <w:r w:rsidRPr="00815576">
        <w:rPr>
          <w:sz w:val="21"/>
          <w:szCs w:val="21"/>
          <w:lang w:eastAsia="ko-KR"/>
        </w:rPr>
        <w:t xml:space="preserve">ptions in topic summary </w:t>
      </w:r>
      <w:r w:rsidRPr="008B6DDB">
        <w:rPr>
          <w:sz w:val="21"/>
          <w:szCs w:val="21"/>
          <w:lang w:eastAsia="ko-KR"/>
        </w:rPr>
        <w:t>R4-2513530</w:t>
      </w:r>
      <w:r w:rsidRPr="00815576">
        <w:rPr>
          <w:sz w:val="21"/>
          <w:szCs w:val="21"/>
          <w:lang w:eastAsia="ko-KR"/>
        </w:rPr>
        <w:t>.</w:t>
      </w:r>
    </w:p>
    <w:p w14:paraId="413AE322" w14:textId="77777777" w:rsidR="00697916" w:rsidRPr="008C22B3" w:rsidRDefault="00697916" w:rsidP="00697916">
      <w:pPr>
        <w:overflowPunct w:val="0"/>
        <w:autoSpaceDE w:val="0"/>
        <w:autoSpaceDN w:val="0"/>
        <w:adjustRightInd w:val="0"/>
        <w:snapToGrid w:val="0"/>
        <w:spacing w:beforeLines="50" w:before="120" w:afterLines="50" w:after="120" w:line="300" w:lineRule="auto"/>
        <w:rPr>
          <w:sz w:val="21"/>
          <w:szCs w:val="21"/>
          <w:lang w:eastAsia="ko-KR"/>
        </w:rPr>
      </w:pPr>
    </w:p>
    <w:p w14:paraId="3B7FFFE2" w14:textId="1B33056B" w:rsidR="004C64B4" w:rsidRPr="00556196" w:rsidRDefault="004C64B4" w:rsidP="004C64B4">
      <w:pPr>
        <w:pStyle w:val="2"/>
        <w:rPr>
          <w:rFonts w:eastAsia="Malgun Gothic"/>
          <w:b/>
          <w:sz w:val="21"/>
          <w:szCs w:val="21"/>
          <w:u w:val="single"/>
          <w:lang w:eastAsia="ko-KR"/>
        </w:rPr>
      </w:pPr>
      <w:r w:rsidRPr="004C64B4">
        <w:t>Sub-topic 1-2 Carrier switching between CC/Switching pattern applicability</w:t>
      </w:r>
    </w:p>
    <w:p w14:paraId="1C7D3B71" w14:textId="5F4A6051" w:rsidR="00BC316A" w:rsidRDefault="00BC316A" w:rsidP="00BC316A">
      <w:pPr>
        <w:pStyle w:val="3"/>
        <w:rPr>
          <w:sz w:val="24"/>
          <w:szCs w:val="24"/>
        </w:rPr>
      </w:pPr>
      <w:r w:rsidRPr="00BC316A">
        <w:rPr>
          <w:sz w:val="24"/>
          <w:szCs w:val="24"/>
        </w:rPr>
        <w:t>Issue 1-2-2: Interruption or scheduling restriction requirement for CC switching</w:t>
      </w:r>
    </w:p>
    <w:p w14:paraId="435DE5F5" w14:textId="4109698B" w:rsidR="00BC316A" w:rsidRPr="009C0E00" w:rsidRDefault="009C0E00" w:rsidP="009C0E00">
      <w:pPr>
        <w:snapToGrid w:val="0"/>
        <w:spacing w:beforeLines="50" w:before="120" w:afterLines="50" w:after="120" w:line="300" w:lineRule="auto"/>
        <w:ind w:left="360"/>
        <w:rPr>
          <w:rFonts w:eastAsia="宋体"/>
          <w:b/>
          <w:bCs/>
          <w:sz w:val="21"/>
          <w:szCs w:val="21"/>
          <w:highlight w:val="green"/>
        </w:rPr>
      </w:pPr>
      <w:r w:rsidRPr="00C75D49">
        <w:rPr>
          <w:rFonts w:eastAsia="Malgun Gothic"/>
          <w:b/>
          <w:bCs/>
          <w:sz w:val="21"/>
          <w:szCs w:val="21"/>
        </w:rPr>
        <w:t>Way forward:</w:t>
      </w:r>
    </w:p>
    <w:p w14:paraId="582D4535" w14:textId="77777777" w:rsidR="008C22B3" w:rsidRPr="002C4825" w:rsidRDefault="008C22B3" w:rsidP="008C22B3">
      <w:pPr>
        <w:numPr>
          <w:ilvl w:val="1"/>
          <w:numId w:val="9"/>
        </w:numPr>
        <w:overflowPunct w:val="0"/>
        <w:autoSpaceDE w:val="0"/>
        <w:autoSpaceDN w:val="0"/>
        <w:adjustRightInd w:val="0"/>
        <w:snapToGrid w:val="0"/>
        <w:spacing w:beforeLines="50" w:before="120" w:afterLines="50" w:after="120" w:line="300" w:lineRule="auto"/>
        <w:rPr>
          <w:sz w:val="21"/>
          <w:szCs w:val="21"/>
          <w:lang w:eastAsia="ko-KR"/>
        </w:rPr>
      </w:pPr>
      <w:r w:rsidRPr="00815576">
        <w:rPr>
          <w:sz w:val="21"/>
          <w:szCs w:val="21"/>
          <w:lang w:eastAsia="ko-KR"/>
        </w:rPr>
        <w:t xml:space="preserve">FFS: </w:t>
      </w:r>
      <w:r>
        <w:rPr>
          <w:sz w:val="21"/>
          <w:szCs w:val="21"/>
          <w:lang w:eastAsia="ko-KR"/>
        </w:rPr>
        <w:t>O</w:t>
      </w:r>
      <w:r w:rsidRPr="00815576">
        <w:rPr>
          <w:sz w:val="21"/>
          <w:szCs w:val="21"/>
          <w:lang w:eastAsia="ko-KR"/>
        </w:rPr>
        <w:t xml:space="preserve">ptions in topic summary </w:t>
      </w:r>
      <w:r w:rsidRPr="008B6DDB">
        <w:rPr>
          <w:sz w:val="21"/>
          <w:szCs w:val="21"/>
          <w:lang w:eastAsia="ko-KR"/>
        </w:rPr>
        <w:t>R4-2513530</w:t>
      </w:r>
      <w:r w:rsidRPr="00815576">
        <w:rPr>
          <w:sz w:val="21"/>
          <w:szCs w:val="21"/>
          <w:lang w:eastAsia="ko-KR"/>
        </w:rPr>
        <w:t>.</w:t>
      </w:r>
    </w:p>
    <w:p w14:paraId="55A9B0F3" w14:textId="77777777" w:rsidR="00340B5E" w:rsidRPr="008C22B3" w:rsidRDefault="00340B5E" w:rsidP="0072644F">
      <w:pPr>
        <w:rPr>
          <w:rFonts w:eastAsiaTheme="minorEastAsia"/>
        </w:rPr>
      </w:pPr>
    </w:p>
    <w:p w14:paraId="0E169545" w14:textId="7B5F3FF5" w:rsidR="005F19B8" w:rsidRDefault="005F19B8" w:rsidP="005F19B8">
      <w:pPr>
        <w:pStyle w:val="2"/>
      </w:pPr>
      <w:r w:rsidRPr="005F19B8">
        <w:t>Sub-topic 1-3 Applicability of Rel-19 LB-CA RRM requirements</w:t>
      </w:r>
    </w:p>
    <w:p w14:paraId="2CC4BFC0" w14:textId="77777777" w:rsidR="009726C2" w:rsidRDefault="009726C2" w:rsidP="009726C2">
      <w:pPr>
        <w:pStyle w:val="3"/>
        <w:rPr>
          <w:sz w:val="24"/>
          <w:szCs w:val="24"/>
        </w:rPr>
      </w:pPr>
      <w:r w:rsidRPr="0072644F">
        <w:rPr>
          <w:sz w:val="24"/>
          <w:szCs w:val="24"/>
        </w:rPr>
        <w:t>Issue 1-3-1: Requirement design for gap-less based L3 measurement and L1 measurement of activated SDL SCC</w:t>
      </w:r>
    </w:p>
    <w:p w14:paraId="12FCE718" w14:textId="77777777" w:rsidR="009726C2" w:rsidRPr="009C0E00" w:rsidRDefault="009726C2" w:rsidP="009726C2">
      <w:pPr>
        <w:snapToGrid w:val="0"/>
        <w:spacing w:beforeLines="50" w:before="120" w:afterLines="50" w:after="120" w:line="300" w:lineRule="auto"/>
        <w:ind w:left="360"/>
        <w:rPr>
          <w:rFonts w:eastAsia="宋体"/>
          <w:b/>
          <w:bCs/>
          <w:sz w:val="21"/>
          <w:szCs w:val="21"/>
          <w:highlight w:val="green"/>
        </w:rPr>
      </w:pPr>
      <w:r w:rsidRPr="00C75D49">
        <w:rPr>
          <w:rFonts w:eastAsia="Malgun Gothic"/>
          <w:b/>
          <w:bCs/>
          <w:sz w:val="21"/>
          <w:szCs w:val="21"/>
        </w:rPr>
        <w:t>Way forward:</w:t>
      </w:r>
    </w:p>
    <w:p w14:paraId="586AF658" w14:textId="4D18CB67" w:rsidR="00B42BA8" w:rsidRDefault="008C22B3" w:rsidP="00767BF8">
      <w:pPr>
        <w:numPr>
          <w:ilvl w:val="1"/>
          <w:numId w:val="9"/>
        </w:numPr>
        <w:overflowPunct w:val="0"/>
        <w:autoSpaceDE w:val="0"/>
        <w:autoSpaceDN w:val="0"/>
        <w:adjustRightInd w:val="0"/>
        <w:snapToGrid w:val="0"/>
        <w:spacing w:beforeLines="50" w:before="120" w:afterLines="50" w:after="120" w:line="300" w:lineRule="auto"/>
        <w:rPr>
          <w:sz w:val="21"/>
          <w:szCs w:val="21"/>
          <w:lang w:eastAsia="ko-KR"/>
        </w:rPr>
      </w:pPr>
      <w:r w:rsidRPr="00815576">
        <w:rPr>
          <w:sz w:val="21"/>
          <w:szCs w:val="21"/>
          <w:lang w:eastAsia="ko-KR"/>
        </w:rPr>
        <w:t xml:space="preserve">FFS: </w:t>
      </w:r>
      <w:r>
        <w:rPr>
          <w:sz w:val="21"/>
          <w:szCs w:val="21"/>
          <w:lang w:eastAsia="ko-KR"/>
        </w:rPr>
        <w:t>O</w:t>
      </w:r>
      <w:r w:rsidRPr="00815576">
        <w:rPr>
          <w:sz w:val="21"/>
          <w:szCs w:val="21"/>
          <w:lang w:eastAsia="ko-KR"/>
        </w:rPr>
        <w:t xml:space="preserve">ptions in topic summary </w:t>
      </w:r>
      <w:r w:rsidRPr="008B6DDB">
        <w:rPr>
          <w:sz w:val="21"/>
          <w:szCs w:val="21"/>
          <w:lang w:eastAsia="ko-KR"/>
        </w:rPr>
        <w:t>R4-2513530</w:t>
      </w:r>
      <w:r w:rsidRPr="00815576">
        <w:rPr>
          <w:sz w:val="21"/>
          <w:szCs w:val="21"/>
          <w:lang w:eastAsia="ko-KR"/>
        </w:rPr>
        <w:t>.</w:t>
      </w:r>
    </w:p>
    <w:p w14:paraId="4B400AA8" w14:textId="77777777" w:rsidR="009A0536" w:rsidRPr="009A0536" w:rsidRDefault="009A0536" w:rsidP="009A0536">
      <w:pPr>
        <w:overflowPunct w:val="0"/>
        <w:autoSpaceDE w:val="0"/>
        <w:autoSpaceDN w:val="0"/>
        <w:adjustRightInd w:val="0"/>
        <w:snapToGrid w:val="0"/>
        <w:spacing w:beforeLines="50" w:before="120" w:afterLines="50" w:after="120" w:line="300" w:lineRule="auto"/>
        <w:rPr>
          <w:rFonts w:hint="eastAsia"/>
          <w:sz w:val="21"/>
          <w:szCs w:val="21"/>
          <w:lang w:eastAsia="ko-KR"/>
        </w:rPr>
      </w:pPr>
    </w:p>
    <w:p w14:paraId="27972DE5" w14:textId="77777777" w:rsidR="00B42BA8" w:rsidRPr="00960244" w:rsidRDefault="00B42BA8" w:rsidP="00B42BA8">
      <w:pPr>
        <w:pStyle w:val="3"/>
        <w:rPr>
          <w:lang w:val="en-US"/>
        </w:rPr>
      </w:pPr>
      <w:r w:rsidRPr="00B42BA8">
        <w:rPr>
          <w:sz w:val="24"/>
          <w:szCs w:val="24"/>
        </w:rPr>
        <w:t>Issue 1-3-3: Tx timing requirement for FDD PCell</w:t>
      </w:r>
    </w:p>
    <w:p w14:paraId="49ED67BF" w14:textId="77777777" w:rsidR="007E58B2" w:rsidRPr="009C0E00" w:rsidRDefault="007E58B2" w:rsidP="007E58B2">
      <w:pPr>
        <w:snapToGrid w:val="0"/>
        <w:spacing w:beforeLines="50" w:before="120" w:afterLines="50" w:after="120" w:line="300" w:lineRule="auto"/>
        <w:ind w:left="360"/>
        <w:rPr>
          <w:rFonts w:eastAsia="宋体"/>
          <w:b/>
          <w:bCs/>
          <w:sz w:val="21"/>
          <w:szCs w:val="21"/>
          <w:highlight w:val="green"/>
        </w:rPr>
      </w:pPr>
      <w:r w:rsidRPr="00C75D49">
        <w:rPr>
          <w:rFonts w:eastAsia="Malgun Gothic"/>
          <w:b/>
          <w:bCs/>
          <w:sz w:val="21"/>
          <w:szCs w:val="21"/>
        </w:rPr>
        <w:t>Way forward:</w:t>
      </w:r>
    </w:p>
    <w:p w14:paraId="56391141" w14:textId="3DC79551" w:rsidR="00B42BA8" w:rsidRPr="00D30A2F" w:rsidRDefault="00D30A2F" w:rsidP="00D30A2F">
      <w:pPr>
        <w:numPr>
          <w:ilvl w:val="1"/>
          <w:numId w:val="9"/>
        </w:numPr>
        <w:overflowPunct w:val="0"/>
        <w:autoSpaceDE w:val="0"/>
        <w:autoSpaceDN w:val="0"/>
        <w:adjustRightInd w:val="0"/>
        <w:snapToGrid w:val="0"/>
        <w:spacing w:beforeLines="50" w:before="120" w:afterLines="50" w:after="120" w:line="300" w:lineRule="auto"/>
        <w:rPr>
          <w:sz w:val="21"/>
          <w:szCs w:val="21"/>
          <w:lang w:eastAsia="ko-KR"/>
        </w:rPr>
      </w:pPr>
      <w:r w:rsidRPr="00815576">
        <w:rPr>
          <w:sz w:val="21"/>
          <w:szCs w:val="21"/>
          <w:lang w:eastAsia="ko-KR"/>
        </w:rPr>
        <w:t xml:space="preserve">FFS: </w:t>
      </w:r>
      <w:r>
        <w:rPr>
          <w:sz w:val="21"/>
          <w:szCs w:val="21"/>
          <w:lang w:eastAsia="ko-KR"/>
        </w:rPr>
        <w:t>O</w:t>
      </w:r>
      <w:r w:rsidRPr="00815576">
        <w:rPr>
          <w:sz w:val="21"/>
          <w:szCs w:val="21"/>
          <w:lang w:eastAsia="ko-KR"/>
        </w:rPr>
        <w:t xml:space="preserve">ptions in topic summary </w:t>
      </w:r>
      <w:r w:rsidRPr="008B6DDB">
        <w:rPr>
          <w:sz w:val="21"/>
          <w:szCs w:val="21"/>
          <w:lang w:eastAsia="ko-KR"/>
        </w:rPr>
        <w:t>R4-2513530</w:t>
      </w:r>
      <w:r w:rsidRPr="00815576">
        <w:rPr>
          <w:sz w:val="21"/>
          <w:szCs w:val="21"/>
          <w:lang w:eastAsia="ko-KR"/>
        </w:rPr>
        <w:t>.</w:t>
      </w:r>
    </w:p>
    <w:p w14:paraId="4F8E77CF" w14:textId="77777777" w:rsidR="00B42BA8" w:rsidRPr="00556196" w:rsidRDefault="00B42BA8" w:rsidP="00B42BA8">
      <w:pPr>
        <w:overflowPunct w:val="0"/>
        <w:autoSpaceDE w:val="0"/>
        <w:autoSpaceDN w:val="0"/>
        <w:adjustRightInd w:val="0"/>
        <w:snapToGrid w:val="0"/>
        <w:spacing w:beforeLines="50" w:before="120" w:afterLines="50" w:after="120" w:line="300" w:lineRule="auto"/>
        <w:rPr>
          <w:rFonts w:eastAsia="宋体"/>
          <w:sz w:val="21"/>
          <w:szCs w:val="21"/>
          <w:highlight w:val="green"/>
        </w:rPr>
      </w:pPr>
    </w:p>
    <w:p w14:paraId="3D1CC9A8" w14:textId="26B4DABD" w:rsidR="00A16047" w:rsidRDefault="00240947" w:rsidP="00240947">
      <w:pPr>
        <w:pStyle w:val="2"/>
        <w:rPr>
          <w:sz w:val="24"/>
          <w:szCs w:val="16"/>
          <w:lang w:val="en-US"/>
        </w:rPr>
      </w:pPr>
      <w:r w:rsidRPr="00960244">
        <w:rPr>
          <w:sz w:val="24"/>
          <w:szCs w:val="16"/>
          <w:lang w:val="en-US"/>
        </w:rPr>
        <w:lastRenderedPageBreak/>
        <w:t>Sub-topic 1-4 Potential RRM requirement impact for Rel-20 LB-CA</w:t>
      </w:r>
    </w:p>
    <w:p w14:paraId="033856EF" w14:textId="12930F92" w:rsidR="00B86544" w:rsidRPr="00B86544" w:rsidRDefault="00B86544" w:rsidP="00B86544">
      <w:pPr>
        <w:rPr>
          <w:rFonts w:eastAsiaTheme="minorEastAsia"/>
          <w:i/>
          <w:color w:val="000000" w:themeColor="text1"/>
        </w:rPr>
      </w:pPr>
      <w:r w:rsidRPr="00B86544">
        <w:rPr>
          <w:rFonts w:hint="eastAsia"/>
          <w:i/>
          <w:color w:val="000000" w:themeColor="text1"/>
        </w:rPr>
        <w:t xml:space="preserve">Sub-topic </w:t>
      </w:r>
      <w:r w:rsidRPr="00B86544">
        <w:rPr>
          <w:i/>
          <w:color w:val="000000" w:themeColor="text1"/>
        </w:rPr>
        <w:t>description: To discuss new potential RRM requirements identified for Rel-20 LB-CA</w:t>
      </w:r>
    </w:p>
    <w:p w14:paraId="44B7C72D" w14:textId="52CC84D4" w:rsidR="00DD5012" w:rsidRDefault="00C8727D" w:rsidP="00815576">
      <w:pPr>
        <w:pStyle w:val="3"/>
        <w:rPr>
          <w:rFonts w:eastAsia="Malgun Gothic"/>
          <w:b/>
          <w:color w:val="0070C0"/>
          <w:u w:val="single"/>
          <w:lang w:eastAsia="ko-KR"/>
        </w:rPr>
      </w:pPr>
      <w:r w:rsidRPr="00C8727D">
        <w:rPr>
          <w:sz w:val="24"/>
          <w:szCs w:val="24"/>
        </w:rPr>
        <w:t>Issue 1-4-1: SDL SCell related RRM requirement</w:t>
      </w:r>
    </w:p>
    <w:p w14:paraId="2225580C" w14:textId="77777777" w:rsidR="00AD78F9" w:rsidRDefault="00AD78F9" w:rsidP="00AD78F9">
      <w:pPr>
        <w:snapToGrid w:val="0"/>
        <w:spacing w:beforeLines="50" w:before="120" w:afterLines="50" w:after="120" w:line="300" w:lineRule="auto"/>
        <w:ind w:left="360"/>
        <w:rPr>
          <w:rFonts w:eastAsia="宋体"/>
          <w:b/>
          <w:bCs/>
          <w:sz w:val="21"/>
          <w:szCs w:val="21"/>
        </w:rPr>
      </w:pPr>
      <w:r w:rsidRPr="00C75D49">
        <w:rPr>
          <w:rFonts w:eastAsia="Malgun Gothic"/>
          <w:b/>
          <w:bCs/>
          <w:sz w:val="21"/>
          <w:szCs w:val="21"/>
        </w:rPr>
        <w:t>Way forward:</w:t>
      </w:r>
    </w:p>
    <w:p w14:paraId="24F68D4B" w14:textId="59AA849C" w:rsidR="00DD5012" w:rsidRPr="00AD78F9" w:rsidRDefault="00DD5012" w:rsidP="008C7974">
      <w:pPr>
        <w:numPr>
          <w:ilvl w:val="1"/>
          <w:numId w:val="9"/>
        </w:numPr>
        <w:overflowPunct w:val="0"/>
        <w:autoSpaceDE w:val="0"/>
        <w:autoSpaceDN w:val="0"/>
        <w:adjustRightInd w:val="0"/>
        <w:snapToGrid w:val="0"/>
        <w:spacing w:beforeLines="50" w:before="120" w:afterLines="50" w:after="120" w:line="300" w:lineRule="auto"/>
        <w:rPr>
          <w:sz w:val="21"/>
          <w:szCs w:val="21"/>
          <w:lang w:eastAsia="ko-KR"/>
        </w:rPr>
      </w:pPr>
      <w:r w:rsidRPr="00815576">
        <w:rPr>
          <w:sz w:val="21"/>
          <w:szCs w:val="21"/>
          <w:lang w:eastAsia="ko-KR"/>
        </w:rPr>
        <w:t xml:space="preserve">FFS: </w:t>
      </w:r>
      <w:r w:rsidR="00683F78">
        <w:rPr>
          <w:sz w:val="21"/>
          <w:szCs w:val="21"/>
          <w:lang w:eastAsia="ko-KR"/>
        </w:rPr>
        <w:t>O</w:t>
      </w:r>
      <w:r w:rsidRPr="00815576">
        <w:rPr>
          <w:sz w:val="21"/>
          <w:szCs w:val="21"/>
          <w:lang w:eastAsia="ko-KR"/>
        </w:rPr>
        <w:t xml:space="preserve">ptions in topic summary </w:t>
      </w:r>
      <w:r w:rsidR="008B6DDB" w:rsidRPr="008B6DDB">
        <w:rPr>
          <w:sz w:val="21"/>
          <w:szCs w:val="21"/>
          <w:lang w:eastAsia="ko-KR"/>
        </w:rPr>
        <w:t>R4-2513530</w:t>
      </w:r>
      <w:r w:rsidRPr="00815576">
        <w:rPr>
          <w:sz w:val="21"/>
          <w:szCs w:val="21"/>
          <w:lang w:eastAsia="ko-KR"/>
        </w:rPr>
        <w:t>.</w:t>
      </w:r>
    </w:p>
    <w:p w14:paraId="73F8A59E" w14:textId="77777777" w:rsidR="00DD5012" w:rsidRPr="00DD5012" w:rsidRDefault="00DD5012">
      <w:pPr>
        <w:rPr>
          <w:rFonts w:eastAsia="Malgun Gothic"/>
          <w:b/>
          <w:color w:val="0070C0"/>
          <w:u w:val="single"/>
          <w:lang w:eastAsia="ko-KR"/>
        </w:rPr>
      </w:pPr>
    </w:p>
    <w:p w14:paraId="1D2AA4C4" w14:textId="77777777" w:rsidR="00922D5E" w:rsidRPr="00922D5E" w:rsidRDefault="00922D5E" w:rsidP="00E66C89">
      <w:pPr>
        <w:pStyle w:val="3"/>
        <w:spacing w:beforeLines="50" w:afterLines="50" w:after="120" w:line="300" w:lineRule="auto"/>
        <w:rPr>
          <w:sz w:val="24"/>
          <w:szCs w:val="24"/>
        </w:rPr>
      </w:pPr>
      <w:r w:rsidRPr="00922D5E">
        <w:rPr>
          <w:sz w:val="24"/>
          <w:szCs w:val="24"/>
        </w:rPr>
        <w:t>Issue 1-4-2: FDD PCell related RRM requirement</w:t>
      </w:r>
    </w:p>
    <w:p w14:paraId="45741179" w14:textId="77777777" w:rsidR="00922D5E" w:rsidRDefault="00922D5E" w:rsidP="00E66C89">
      <w:pPr>
        <w:snapToGrid w:val="0"/>
        <w:spacing w:beforeLines="50" w:before="120" w:afterLines="50" w:after="120" w:line="300" w:lineRule="auto"/>
        <w:ind w:left="360"/>
        <w:rPr>
          <w:rFonts w:eastAsia="宋体"/>
          <w:b/>
          <w:bCs/>
          <w:sz w:val="21"/>
          <w:szCs w:val="21"/>
        </w:rPr>
      </w:pPr>
      <w:r w:rsidRPr="00C75D49">
        <w:rPr>
          <w:rFonts w:eastAsia="Malgun Gothic"/>
          <w:b/>
          <w:bCs/>
          <w:sz w:val="21"/>
          <w:szCs w:val="21"/>
        </w:rPr>
        <w:t>Way forward:</w:t>
      </w:r>
    </w:p>
    <w:p w14:paraId="10CF202F" w14:textId="1529E6C5" w:rsidR="00922D5E" w:rsidRPr="00AD78F9" w:rsidRDefault="00922D5E" w:rsidP="008C7974">
      <w:pPr>
        <w:numPr>
          <w:ilvl w:val="1"/>
          <w:numId w:val="9"/>
        </w:numPr>
        <w:overflowPunct w:val="0"/>
        <w:autoSpaceDE w:val="0"/>
        <w:autoSpaceDN w:val="0"/>
        <w:adjustRightInd w:val="0"/>
        <w:snapToGrid w:val="0"/>
        <w:spacing w:beforeLines="50" w:before="120" w:afterLines="50" w:after="120" w:line="300" w:lineRule="auto"/>
        <w:rPr>
          <w:sz w:val="21"/>
          <w:szCs w:val="21"/>
          <w:lang w:eastAsia="ko-KR"/>
        </w:rPr>
      </w:pPr>
      <w:r w:rsidRPr="00815576">
        <w:rPr>
          <w:sz w:val="21"/>
          <w:szCs w:val="21"/>
          <w:lang w:eastAsia="ko-KR"/>
        </w:rPr>
        <w:t xml:space="preserve">FFS: </w:t>
      </w:r>
      <w:r>
        <w:rPr>
          <w:sz w:val="21"/>
          <w:szCs w:val="21"/>
          <w:lang w:eastAsia="ko-KR"/>
        </w:rPr>
        <w:t>O</w:t>
      </w:r>
      <w:r w:rsidRPr="00815576">
        <w:rPr>
          <w:sz w:val="21"/>
          <w:szCs w:val="21"/>
          <w:lang w:eastAsia="ko-KR"/>
        </w:rPr>
        <w:t xml:space="preserve">ptions in topic summary </w:t>
      </w:r>
      <w:r w:rsidR="008B6DDB" w:rsidRPr="008B6DDB">
        <w:rPr>
          <w:sz w:val="21"/>
          <w:szCs w:val="21"/>
          <w:lang w:eastAsia="ko-KR"/>
        </w:rPr>
        <w:t>R4-2513530</w:t>
      </w:r>
      <w:r w:rsidRPr="00815576">
        <w:rPr>
          <w:sz w:val="21"/>
          <w:szCs w:val="21"/>
          <w:lang w:eastAsia="ko-KR"/>
        </w:rPr>
        <w:t>.</w:t>
      </w:r>
    </w:p>
    <w:p w14:paraId="548899C1" w14:textId="276ACF54" w:rsidR="00784C91" w:rsidRDefault="00784C91">
      <w:pPr>
        <w:rPr>
          <w:rFonts w:eastAsia="Malgun Gothic"/>
          <w:bCs/>
          <w:u w:val="single"/>
          <w:lang w:eastAsia="ko-KR"/>
        </w:rPr>
      </w:pPr>
    </w:p>
    <w:p w14:paraId="260F8A32" w14:textId="77777777" w:rsidR="003855D6" w:rsidRPr="00D84632" w:rsidRDefault="003855D6" w:rsidP="003855D6">
      <w:pPr>
        <w:pStyle w:val="3"/>
        <w:spacing w:beforeLines="50" w:afterLines="50" w:after="120" w:line="300" w:lineRule="auto"/>
        <w:rPr>
          <w:lang w:val="en-US"/>
        </w:rPr>
      </w:pPr>
      <w:r w:rsidRPr="003855D6">
        <w:rPr>
          <w:sz w:val="24"/>
          <w:szCs w:val="24"/>
        </w:rPr>
        <w:t>Issue 1-4-3: Active BWP switching for PCell and SCell</w:t>
      </w:r>
    </w:p>
    <w:p w14:paraId="47A0927F" w14:textId="45881EEF" w:rsidR="003855D6" w:rsidRDefault="00F76A94" w:rsidP="00F76A94">
      <w:pPr>
        <w:snapToGrid w:val="0"/>
        <w:spacing w:beforeLines="50" w:before="120" w:afterLines="50" w:after="120" w:line="300" w:lineRule="auto"/>
        <w:ind w:left="360"/>
        <w:rPr>
          <w:rFonts w:eastAsia="Malgun Gothic"/>
          <w:b/>
          <w:bCs/>
          <w:sz w:val="21"/>
          <w:szCs w:val="21"/>
        </w:rPr>
      </w:pPr>
      <w:r w:rsidRPr="00C75D49">
        <w:rPr>
          <w:rFonts w:eastAsia="Malgun Gothic"/>
          <w:b/>
          <w:bCs/>
          <w:sz w:val="21"/>
          <w:szCs w:val="21"/>
        </w:rPr>
        <w:t>Way forward:</w:t>
      </w:r>
    </w:p>
    <w:p w14:paraId="4ECF6441" w14:textId="77777777" w:rsidR="00AE0952" w:rsidRPr="002C4825" w:rsidRDefault="00AE0952" w:rsidP="00AE0952">
      <w:pPr>
        <w:numPr>
          <w:ilvl w:val="1"/>
          <w:numId w:val="9"/>
        </w:numPr>
        <w:overflowPunct w:val="0"/>
        <w:autoSpaceDE w:val="0"/>
        <w:autoSpaceDN w:val="0"/>
        <w:adjustRightInd w:val="0"/>
        <w:snapToGrid w:val="0"/>
        <w:spacing w:beforeLines="50" w:before="120" w:afterLines="50" w:after="120" w:line="300" w:lineRule="auto"/>
        <w:rPr>
          <w:sz w:val="21"/>
          <w:szCs w:val="21"/>
          <w:lang w:eastAsia="ko-KR"/>
        </w:rPr>
      </w:pPr>
      <w:r w:rsidRPr="00815576">
        <w:rPr>
          <w:sz w:val="21"/>
          <w:szCs w:val="21"/>
          <w:lang w:eastAsia="ko-KR"/>
        </w:rPr>
        <w:t xml:space="preserve">FFS: </w:t>
      </w:r>
      <w:r>
        <w:rPr>
          <w:sz w:val="21"/>
          <w:szCs w:val="21"/>
          <w:lang w:eastAsia="ko-KR"/>
        </w:rPr>
        <w:t>O</w:t>
      </w:r>
      <w:r w:rsidRPr="00815576">
        <w:rPr>
          <w:sz w:val="21"/>
          <w:szCs w:val="21"/>
          <w:lang w:eastAsia="ko-KR"/>
        </w:rPr>
        <w:t xml:space="preserve">ptions in topic summary </w:t>
      </w:r>
      <w:r w:rsidRPr="008B6DDB">
        <w:rPr>
          <w:sz w:val="21"/>
          <w:szCs w:val="21"/>
          <w:lang w:eastAsia="ko-KR"/>
        </w:rPr>
        <w:t>R4-2513530</w:t>
      </w:r>
      <w:r w:rsidRPr="00815576">
        <w:rPr>
          <w:sz w:val="21"/>
          <w:szCs w:val="21"/>
          <w:lang w:eastAsia="ko-KR"/>
        </w:rPr>
        <w:t>.</w:t>
      </w:r>
    </w:p>
    <w:p w14:paraId="1217911E" w14:textId="77777777" w:rsidR="00F76A94" w:rsidRPr="00AE0952" w:rsidRDefault="00F76A94" w:rsidP="00F76A94">
      <w:pPr>
        <w:snapToGrid w:val="0"/>
        <w:spacing w:beforeLines="50" w:before="120" w:afterLines="50" w:after="120" w:line="300" w:lineRule="auto"/>
        <w:ind w:left="360"/>
        <w:rPr>
          <w:rFonts w:eastAsia="Malgun Gothic"/>
          <w:b/>
          <w:bCs/>
          <w:sz w:val="21"/>
          <w:szCs w:val="21"/>
        </w:rPr>
      </w:pPr>
    </w:p>
    <w:p w14:paraId="60F3AA56" w14:textId="295CC024" w:rsidR="00F76A94" w:rsidRDefault="00F76A94" w:rsidP="00F76A94">
      <w:pPr>
        <w:pStyle w:val="2"/>
        <w:rPr>
          <w:sz w:val="24"/>
          <w:szCs w:val="16"/>
          <w:lang w:val="en-US"/>
        </w:rPr>
      </w:pPr>
      <w:r w:rsidRPr="00F76A94">
        <w:rPr>
          <w:sz w:val="24"/>
          <w:szCs w:val="16"/>
          <w:lang w:val="en-US"/>
        </w:rPr>
        <w:t>Sub-topic 1-5 Potential RAN1 impacts</w:t>
      </w:r>
    </w:p>
    <w:p w14:paraId="6643EAC2" w14:textId="79C6E6D0" w:rsidR="007078E1" w:rsidRPr="007078E1" w:rsidRDefault="007078E1" w:rsidP="007078E1">
      <w:pPr>
        <w:pStyle w:val="3"/>
        <w:spacing w:beforeLines="50" w:afterLines="50" w:after="120" w:line="300" w:lineRule="auto"/>
      </w:pPr>
      <w:r w:rsidRPr="007078E1">
        <w:rPr>
          <w:sz w:val="24"/>
          <w:szCs w:val="24"/>
        </w:rPr>
        <w:t>Issue 1-5-1: Interpretation on switching pattern</w:t>
      </w:r>
    </w:p>
    <w:p w14:paraId="45DF92E0" w14:textId="77777777" w:rsidR="000D1E48" w:rsidRDefault="000D1E48" w:rsidP="000D1E48">
      <w:pPr>
        <w:snapToGrid w:val="0"/>
        <w:spacing w:beforeLines="50" w:before="120" w:afterLines="50" w:after="120" w:line="300" w:lineRule="auto"/>
        <w:ind w:left="360"/>
        <w:rPr>
          <w:rFonts w:eastAsia="宋体"/>
          <w:b/>
          <w:bCs/>
          <w:sz w:val="21"/>
          <w:szCs w:val="21"/>
        </w:rPr>
      </w:pPr>
      <w:r w:rsidRPr="00C75D49">
        <w:rPr>
          <w:rFonts w:eastAsia="Malgun Gothic"/>
          <w:b/>
          <w:bCs/>
          <w:sz w:val="21"/>
          <w:szCs w:val="21"/>
        </w:rPr>
        <w:t>Way forward:</w:t>
      </w:r>
    </w:p>
    <w:p w14:paraId="2D1267BA" w14:textId="77777777" w:rsidR="000D1E48" w:rsidRPr="00AD78F9" w:rsidRDefault="000D1E48" w:rsidP="000D1E48">
      <w:pPr>
        <w:numPr>
          <w:ilvl w:val="1"/>
          <w:numId w:val="9"/>
        </w:numPr>
        <w:overflowPunct w:val="0"/>
        <w:autoSpaceDE w:val="0"/>
        <w:autoSpaceDN w:val="0"/>
        <w:adjustRightInd w:val="0"/>
        <w:snapToGrid w:val="0"/>
        <w:spacing w:beforeLines="50" w:before="120" w:afterLines="50" w:after="120" w:line="300" w:lineRule="auto"/>
        <w:rPr>
          <w:sz w:val="21"/>
          <w:szCs w:val="21"/>
          <w:lang w:eastAsia="ko-KR"/>
        </w:rPr>
      </w:pPr>
      <w:r w:rsidRPr="00815576">
        <w:rPr>
          <w:sz w:val="21"/>
          <w:szCs w:val="21"/>
          <w:lang w:eastAsia="ko-KR"/>
        </w:rPr>
        <w:t xml:space="preserve">FFS: </w:t>
      </w:r>
      <w:r>
        <w:rPr>
          <w:sz w:val="21"/>
          <w:szCs w:val="21"/>
          <w:lang w:eastAsia="ko-KR"/>
        </w:rPr>
        <w:t>O</w:t>
      </w:r>
      <w:r w:rsidRPr="00815576">
        <w:rPr>
          <w:sz w:val="21"/>
          <w:szCs w:val="21"/>
          <w:lang w:eastAsia="ko-KR"/>
        </w:rPr>
        <w:t xml:space="preserve">ptions in topic summary </w:t>
      </w:r>
      <w:r w:rsidRPr="008B6DDB">
        <w:rPr>
          <w:sz w:val="21"/>
          <w:szCs w:val="21"/>
          <w:lang w:eastAsia="ko-KR"/>
        </w:rPr>
        <w:t>R4-2513530</w:t>
      </w:r>
      <w:r w:rsidRPr="00815576">
        <w:rPr>
          <w:sz w:val="21"/>
          <w:szCs w:val="21"/>
          <w:lang w:eastAsia="ko-KR"/>
        </w:rPr>
        <w:t>.</w:t>
      </w:r>
    </w:p>
    <w:p w14:paraId="296348FC" w14:textId="77777777" w:rsidR="00F76A94" w:rsidRPr="007078E1" w:rsidRDefault="00F76A94" w:rsidP="00F76A94">
      <w:pPr>
        <w:snapToGrid w:val="0"/>
        <w:spacing w:beforeLines="50" w:before="120" w:afterLines="50" w:after="120" w:line="300" w:lineRule="auto"/>
        <w:ind w:left="360"/>
        <w:rPr>
          <w:rFonts w:eastAsia="Malgun Gothic"/>
          <w:b/>
          <w:bCs/>
          <w:sz w:val="21"/>
          <w:szCs w:val="21"/>
        </w:rPr>
      </w:pPr>
    </w:p>
    <w:sectPr w:rsidR="00F76A94" w:rsidRPr="007078E1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B009E4" w14:textId="77777777" w:rsidR="00220B65" w:rsidRDefault="00220B65" w:rsidP="00957385">
      <w:r>
        <w:separator/>
      </w:r>
    </w:p>
  </w:endnote>
  <w:endnote w:type="continuationSeparator" w:id="0">
    <w:p w14:paraId="7B1C0684" w14:textId="77777777" w:rsidR="00220B65" w:rsidRDefault="00220B65" w:rsidP="00957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A5ADB" w14:textId="77777777" w:rsidR="00220B65" w:rsidRDefault="00220B65" w:rsidP="00957385">
      <w:r>
        <w:separator/>
      </w:r>
    </w:p>
  </w:footnote>
  <w:footnote w:type="continuationSeparator" w:id="0">
    <w:p w14:paraId="510F9B22" w14:textId="77777777" w:rsidR="00220B65" w:rsidRDefault="00220B65" w:rsidP="009573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828FAD6"/>
    <w:multiLevelType w:val="singleLevel"/>
    <w:tmpl w:val="F828FAD6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0A58718B"/>
    <w:multiLevelType w:val="multilevel"/>
    <w:tmpl w:val="0A58718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2E78EC"/>
    <w:multiLevelType w:val="multilevel"/>
    <w:tmpl w:val="0C2E78EC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7FE12E9"/>
    <w:multiLevelType w:val="hybridMultilevel"/>
    <w:tmpl w:val="63341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4222DA">
      <w:numFmt w:val="bullet"/>
      <w:lvlText w:val="-"/>
      <w:lvlJc w:val="left"/>
      <w:pPr>
        <w:ind w:left="2880" w:hanging="360"/>
      </w:pPr>
      <w:rPr>
        <w:rFonts w:ascii="Times New Roman" w:eastAsiaTheme="minorEastAsia" w:hAnsi="Times New Roman" w:cs="Times New Roman" w:hint="default"/>
      </w:rPr>
    </w:lvl>
    <w:lvl w:ilvl="4" w:tplc="4A4222DA">
      <w:numFmt w:val="bullet"/>
      <w:lvlText w:val="-"/>
      <w:lvlJc w:val="left"/>
      <w:pPr>
        <w:ind w:left="3600" w:hanging="360"/>
      </w:pPr>
      <w:rPr>
        <w:rFonts w:ascii="Times New Roman" w:eastAsiaTheme="minorEastAsia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2737B5"/>
    <w:multiLevelType w:val="multilevel"/>
    <w:tmpl w:val="1C2737B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  <w:b w:val="0"/>
        <w:bCs/>
        <w:color w:val="auto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6" w15:restartNumberingAfterBreak="0">
    <w:nsid w:val="3AE65483"/>
    <w:multiLevelType w:val="multilevel"/>
    <w:tmpl w:val="3AE654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C10D59"/>
    <w:multiLevelType w:val="multilevel"/>
    <w:tmpl w:val="3BC10D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78DDF7"/>
    <w:multiLevelType w:val="multilevel"/>
    <w:tmpl w:val="3D78DDF7"/>
    <w:lvl w:ilvl="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)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)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)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)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)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)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3F8A60D0"/>
    <w:multiLevelType w:val="multilevel"/>
    <w:tmpl w:val="3F8A60D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0" w15:restartNumberingAfterBreak="0">
    <w:nsid w:val="40F11499"/>
    <w:multiLevelType w:val="multilevel"/>
    <w:tmpl w:val="40F11499"/>
    <w:lvl w:ilvl="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>
      <w:start w:val="2"/>
      <w:numFmt w:val="bullet"/>
      <w:lvlText w:val="-"/>
      <w:lvlJc w:val="left"/>
      <w:pPr>
        <w:ind w:left="1260" w:hanging="420"/>
      </w:pPr>
      <w:rPr>
        <w:rFonts w:ascii="Segoe UI" w:eastAsia="宋体" w:hAnsi="Segoe UI" w:cs="Segoe UI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4401114C"/>
    <w:multiLevelType w:val="multilevel"/>
    <w:tmpl w:val="4401114C"/>
    <w:lvl w:ilvl="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#%1:"/>
      <w:lvlJc w:val="left"/>
      <w:pPr>
        <w:ind w:left="1070" w:hanging="360"/>
      </w:pPr>
      <w:rPr>
        <w:rFonts w:ascii="Times New Roman" w:hAnsi="Times New Roman"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43713D1"/>
    <w:multiLevelType w:val="multilevel"/>
    <w:tmpl w:val="543713D1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56D4470E"/>
    <w:multiLevelType w:val="multilevel"/>
    <w:tmpl w:val="56D4470E"/>
    <w:lvl w:ilvl="0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C2700CE"/>
    <w:multiLevelType w:val="multilevel"/>
    <w:tmpl w:val="5C2700C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  <w:rPr>
        <w:rFonts w:cs="Times New Roman"/>
      </w:rPr>
    </w:lvl>
  </w:abstractNum>
  <w:abstractNum w:abstractNumId="19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737B003D"/>
    <w:multiLevelType w:val="multilevel"/>
    <w:tmpl w:val="737B003D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7204B09"/>
    <w:multiLevelType w:val="multilevel"/>
    <w:tmpl w:val="77204B09"/>
    <w:lvl w:ilvl="0">
      <w:numFmt w:val="bullet"/>
      <w:lvlText w:val="-"/>
      <w:lvlJc w:val="left"/>
      <w:pPr>
        <w:ind w:left="80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•"/>
      <w:lvlJc w:val="left"/>
      <w:pPr>
        <w:ind w:left="1320" w:hanging="440"/>
      </w:pPr>
      <w:rPr>
        <w:rFonts w:ascii="Malgun Gothic" w:eastAsia="Malgun Gothic" w:hAnsi="Malgun Gothic" w:hint="eastAsia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2" w15:restartNumberingAfterBreak="0">
    <w:nsid w:val="7EF425A1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12"/>
  </w:num>
  <w:num w:numId="4">
    <w:abstractNumId w:val="19"/>
  </w:num>
  <w:num w:numId="5">
    <w:abstractNumId w:val="18"/>
  </w:num>
  <w:num w:numId="6">
    <w:abstractNumId w:val="22"/>
  </w:num>
  <w:num w:numId="7">
    <w:abstractNumId w:val="9"/>
  </w:num>
  <w:num w:numId="8">
    <w:abstractNumId w:val="2"/>
  </w:num>
  <w:num w:numId="9">
    <w:abstractNumId w:val="16"/>
  </w:num>
  <w:num w:numId="10">
    <w:abstractNumId w:val="8"/>
  </w:num>
  <w:num w:numId="11">
    <w:abstractNumId w:val="7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</w:num>
  <w:num w:numId="30">
    <w:abstractNumId w:val="6"/>
  </w:num>
  <w:num w:numId="31">
    <w:abstractNumId w:val="20"/>
  </w:num>
  <w:num w:numId="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409"/>
    <w:rsid w:val="00000DC7"/>
    <w:rsid w:val="00001594"/>
    <w:rsid w:val="00001EE0"/>
    <w:rsid w:val="0000223C"/>
    <w:rsid w:val="00004165"/>
    <w:rsid w:val="000052FB"/>
    <w:rsid w:val="00006116"/>
    <w:rsid w:val="00006D04"/>
    <w:rsid w:val="00006F14"/>
    <w:rsid w:val="000077EC"/>
    <w:rsid w:val="00011EA8"/>
    <w:rsid w:val="00012B5E"/>
    <w:rsid w:val="00013E78"/>
    <w:rsid w:val="00014ABC"/>
    <w:rsid w:val="00015760"/>
    <w:rsid w:val="00015A06"/>
    <w:rsid w:val="00015C55"/>
    <w:rsid w:val="00016A52"/>
    <w:rsid w:val="0002087C"/>
    <w:rsid w:val="00020B0F"/>
    <w:rsid w:val="00020C56"/>
    <w:rsid w:val="00020DFA"/>
    <w:rsid w:val="00021CC6"/>
    <w:rsid w:val="00022DDC"/>
    <w:rsid w:val="00023A3A"/>
    <w:rsid w:val="00025341"/>
    <w:rsid w:val="00026ACC"/>
    <w:rsid w:val="00027856"/>
    <w:rsid w:val="000300AB"/>
    <w:rsid w:val="00031556"/>
    <w:rsid w:val="00031610"/>
    <w:rsid w:val="0003171D"/>
    <w:rsid w:val="000319AE"/>
    <w:rsid w:val="00031C1D"/>
    <w:rsid w:val="0003399B"/>
    <w:rsid w:val="00033BF5"/>
    <w:rsid w:val="00034812"/>
    <w:rsid w:val="00035C50"/>
    <w:rsid w:val="00036131"/>
    <w:rsid w:val="00036C83"/>
    <w:rsid w:val="000374C5"/>
    <w:rsid w:val="0003752E"/>
    <w:rsid w:val="000405FB"/>
    <w:rsid w:val="0004154B"/>
    <w:rsid w:val="00041E05"/>
    <w:rsid w:val="00042623"/>
    <w:rsid w:val="00043CA7"/>
    <w:rsid w:val="00043CF0"/>
    <w:rsid w:val="000441BA"/>
    <w:rsid w:val="0004579C"/>
    <w:rsid w:val="000457A1"/>
    <w:rsid w:val="00045871"/>
    <w:rsid w:val="0004790B"/>
    <w:rsid w:val="00047D4B"/>
    <w:rsid w:val="00050001"/>
    <w:rsid w:val="000504E6"/>
    <w:rsid w:val="00052041"/>
    <w:rsid w:val="0005326A"/>
    <w:rsid w:val="0005456F"/>
    <w:rsid w:val="00054C6E"/>
    <w:rsid w:val="000558A1"/>
    <w:rsid w:val="00055FEB"/>
    <w:rsid w:val="000561C7"/>
    <w:rsid w:val="00056F68"/>
    <w:rsid w:val="00057766"/>
    <w:rsid w:val="00057F7A"/>
    <w:rsid w:val="00060594"/>
    <w:rsid w:val="000613A6"/>
    <w:rsid w:val="0006266D"/>
    <w:rsid w:val="00062B23"/>
    <w:rsid w:val="00062B72"/>
    <w:rsid w:val="00063437"/>
    <w:rsid w:val="00063625"/>
    <w:rsid w:val="00063F03"/>
    <w:rsid w:val="00064B89"/>
    <w:rsid w:val="00064EAB"/>
    <w:rsid w:val="00065506"/>
    <w:rsid w:val="000664F1"/>
    <w:rsid w:val="00067BCE"/>
    <w:rsid w:val="00067E8D"/>
    <w:rsid w:val="00070344"/>
    <w:rsid w:val="000722CF"/>
    <w:rsid w:val="00072B00"/>
    <w:rsid w:val="000731C5"/>
    <w:rsid w:val="000737E0"/>
    <w:rsid w:val="0007382E"/>
    <w:rsid w:val="00073E65"/>
    <w:rsid w:val="000766E1"/>
    <w:rsid w:val="00076A9D"/>
    <w:rsid w:val="000771E1"/>
    <w:rsid w:val="00077FF6"/>
    <w:rsid w:val="00080D82"/>
    <w:rsid w:val="00081692"/>
    <w:rsid w:val="000817BC"/>
    <w:rsid w:val="000828A5"/>
    <w:rsid w:val="00082A40"/>
    <w:rsid w:val="00082C46"/>
    <w:rsid w:val="00083643"/>
    <w:rsid w:val="000837F9"/>
    <w:rsid w:val="00083F28"/>
    <w:rsid w:val="00084102"/>
    <w:rsid w:val="00084BAB"/>
    <w:rsid w:val="00085A0E"/>
    <w:rsid w:val="00086605"/>
    <w:rsid w:val="0008749B"/>
    <w:rsid w:val="00087548"/>
    <w:rsid w:val="00090F12"/>
    <w:rsid w:val="00090F8B"/>
    <w:rsid w:val="000919BB"/>
    <w:rsid w:val="00092058"/>
    <w:rsid w:val="00092369"/>
    <w:rsid w:val="000924F5"/>
    <w:rsid w:val="000927BB"/>
    <w:rsid w:val="000935A7"/>
    <w:rsid w:val="00093E7E"/>
    <w:rsid w:val="000962C7"/>
    <w:rsid w:val="00097A73"/>
    <w:rsid w:val="000A0CAD"/>
    <w:rsid w:val="000A0F2C"/>
    <w:rsid w:val="000A0FB6"/>
    <w:rsid w:val="000A1830"/>
    <w:rsid w:val="000A3380"/>
    <w:rsid w:val="000A3AA4"/>
    <w:rsid w:val="000A4121"/>
    <w:rsid w:val="000A4195"/>
    <w:rsid w:val="000A4AA3"/>
    <w:rsid w:val="000A4D33"/>
    <w:rsid w:val="000A550E"/>
    <w:rsid w:val="000A7E3F"/>
    <w:rsid w:val="000B0641"/>
    <w:rsid w:val="000B0960"/>
    <w:rsid w:val="000B0D96"/>
    <w:rsid w:val="000B143D"/>
    <w:rsid w:val="000B195D"/>
    <w:rsid w:val="000B1A55"/>
    <w:rsid w:val="000B20BB"/>
    <w:rsid w:val="000B2454"/>
    <w:rsid w:val="000B2EF6"/>
    <w:rsid w:val="000B2EF8"/>
    <w:rsid w:val="000B2FA6"/>
    <w:rsid w:val="000B3B38"/>
    <w:rsid w:val="000B3DE5"/>
    <w:rsid w:val="000B4AA0"/>
    <w:rsid w:val="000B5491"/>
    <w:rsid w:val="000B5DE1"/>
    <w:rsid w:val="000B7441"/>
    <w:rsid w:val="000B7EDB"/>
    <w:rsid w:val="000C03D1"/>
    <w:rsid w:val="000C03FB"/>
    <w:rsid w:val="000C0950"/>
    <w:rsid w:val="000C0C7D"/>
    <w:rsid w:val="000C1961"/>
    <w:rsid w:val="000C1CC8"/>
    <w:rsid w:val="000C2553"/>
    <w:rsid w:val="000C38C3"/>
    <w:rsid w:val="000C3ECE"/>
    <w:rsid w:val="000C4549"/>
    <w:rsid w:val="000C6383"/>
    <w:rsid w:val="000C693A"/>
    <w:rsid w:val="000C6EBF"/>
    <w:rsid w:val="000C75C3"/>
    <w:rsid w:val="000D09FD"/>
    <w:rsid w:val="000D0B77"/>
    <w:rsid w:val="000D19DE"/>
    <w:rsid w:val="000D1E48"/>
    <w:rsid w:val="000D235D"/>
    <w:rsid w:val="000D26CF"/>
    <w:rsid w:val="000D355F"/>
    <w:rsid w:val="000D3D60"/>
    <w:rsid w:val="000D44FB"/>
    <w:rsid w:val="000D574B"/>
    <w:rsid w:val="000D5C7B"/>
    <w:rsid w:val="000D6694"/>
    <w:rsid w:val="000D6CFC"/>
    <w:rsid w:val="000D786E"/>
    <w:rsid w:val="000D7C28"/>
    <w:rsid w:val="000E1385"/>
    <w:rsid w:val="000E2453"/>
    <w:rsid w:val="000E2674"/>
    <w:rsid w:val="000E37F4"/>
    <w:rsid w:val="000E4117"/>
    <w:rsid w:val="000E5026"/>
    <w:rsid w:val="000E537B"/>
    <w:rsid w:val="000E564D"/>
    <w:rsid w:val="000E57D0"/>
    <w:rsid w:val="000E657F"/>
    <w:rsid w:val="000E719F"/>
    <w:rsid w:val="000E7858"/>
    <w:rsid w:val="000E7C1B"/>
    <w:rsid w:val="000F19CE"/>
    <w:rsid w:val="000F20E9"/>
    <w:rsid w:val="000F35D3"/>
    <w:rsid w:val="000F39CA"/>
    <w:rsid w:val="000F4C53"/>
    <w:rsid w:val="000F4F8C"/>
    <w:rsid w:val="000F55F8"/>
    <w:rsid w:val="000F5BF2"/>
    <w:rsid w:val="000F5C91"/>
    <w:rsid w:val="00100FDE"/>
    <w:rsid w:val="001019BE"/>
    <w:rsid w:val="001035CE"/>
    <w:rsid w:val="00104C14"/>
    <w:rsid w:val="00105454"/>
    <w:rsid w:val="00105603"/>
    <w:rsid w:val="00105DA5"/>
    <w:rsid w:val="00105DFD"/>
    <w:rsid w:val="00106F33"/>
    <w:rsid w:val="00107277"/>
    <w:rsid w:val="00107927"/>
    <w:rsid w:val="00110E26"/>
    <w:rsid w:val="00110E8D"/>
    <w:rsid w:val="00111321"/>
    <w:rsid w:val="001117CD"/>
    <w:rsid w:val="00111C0C"/>
    <w:rsid w:val="001128E7"/>
    <w:rsid w:val="00112FA9"/>
    <w:rsid w:val="0011363A"/>
    <w:rsid w:val="00114EB5"/>
    <w:rsid w:val="00117BD6"/>
    <w:rsid w:val="00117FF3"/>
    <w:rsid w:val="001206C2"/>
    <w:rsid w:val="0012108C"/>
    <w:rsid w:val="00121339"/>
    <w:rsid w:val="00121978"/>
    <w:rsid w:val="00121B58"/>
    <w:rsid w:val="00121FEA"/>
    <w:rsid w:val="00122721"/>
    <w:rsid w:val="00123422"/>
    <w:rsid w:val="001242D4"/>
    <w:rsid w:val="00124B6A"/>
    <w:rsid w:val="0012648F"/>
    <w:rsid w:val="00126A40"/>
    <w:rsid w:val="00130462"/>
    <w:rsid w:val="00131F48"/>
    <w:rsid w:val="001323CA"/>
    <w:rsid w:val="00132FB6"/>
    <w:rsid w:val="00133887"/>
    <w:rsid w:val="00133C80"/>
    <w:rsid w:val="001348E1"/>
    <w:rsid w:val="00136D4C"/>
    <w:rsid w:val="001374A5"/>
    <w:rsid w:val="00137F5F"/>
    <w:rsid w:val="00141825"/>
    <w:rsid w:val="001419ED"/>
    <w:rsid w:val="00142538"/>
    <w:rsid w:val="001426D2"/>
    <w:rsid w:val="00142BB9"/>
    <w:rsid w:val="001434B0"/>
    <w:rsid w:val="00144683"/>
    <w:rsid w:val="00144F96"/>
    <w:rsid w:val="001453CA"/>
    <w:rsid w:val="00145426"/>
    <w:rsid w:val="00150A99"/>
    <w:rsid w:val="00151D4B"/>
    <w:rsid w:val="00151EAC"/>
    <w:rsid w:val="00152E00"/>
    <w:rsid w:val="00153528"/>
    <w:rsid w:val="00154AB8"/>
    <w:rsid w:val="00154E68"/>
    <w:rsid w:val="00156747"/>
    <w:rsid w:val="00156816"/>
    <w:rsid w:val="001572C1"/>
    <w:rsid w:val="00157DBE"/>
    <w:rsid w:val="001618BF"/>
    <w:rsid w:val="00162548"/>
    <w:rsid w:val="0016311A"/>
    <w:rsid w:val="00163449"/>
    <w:rsid w:val="001644AF"/>
    <w:rsid w:val="00164C1F"/>
    <w:rsid w:val="00164FF1"/>
    <w:rsid w:val="0016541B"/>
    <w:rsid w:val="00167CCB"/>
    <w:rsid w:val="00167D49"/>
    <w:rsid w:val="001703A3"/>
    <w:rsid w:val="00172183"/>
    <w:rsid w:val="0017237E"/>
    <w:rsid w:val="00172517"/>
    <w:rsid w:val="00173785"/>
    <w:rsid w:val="0017453D"/>
    <w:rsid w:val="001751AB"/>
    <w:rsid w:val="001755EF"/>
    <w:rsid w:val="00175A3F"/>
    <w:rsid w:val="0017636D"/>
    <w:rsid w:val="001764DF"/>
    <w:rsid w:val="0017689C"/>
    <w:rsid w:val="001776A0"/>
    <w:rsid w:val="001808BA"/>
    <w:rsid w:val="00180A31"/>
    <w:rsid w:val="00180E09"/>
    <w:rsid w:val="0018173D"/>
    <w:rsid w:val="00181ED8"/>
    <w:rsid w:val="00182227"/>
    <w:rsid w:val="00182779"/>
    <w:rsid w:val="00183D4C"/>
    <w:rsid w:val="00183F6D"/>
    <w:rsid w:val="00184D38"/>
    <w:rsid w:val="00186186"/>
    <w:rsid w:val="0018670E"/>
    <w:rsid w:val="00186A01"/>
    <w:rsid w:val="0019130D"/>
    <w:rsid w:val="0019219A"/>
    <w:rsid w:val="0019304D"/>
    <w:rsid w:val="00193198"/>
    <w:rsid w:val="001933F2"/>
    <w:rsid w:val="00193B27"/>
    <w:rsid w:val="00195077"/>
    <w:rsid w:val="001953FC"/>
    <w:rsid w:val="001956FF"/>
    <w:rsid w:val="0019575B"/>
    <w:rsid w:val="0019714C"/>
    <w:rsid w:val="001A033F"/>
    <w:rsid w:val="001A046B"/>
    <w:rsid w:val="001A04B1"/>
    <w:rsid w:val="001A0739"/>
    <w:rsid w:val="001A08AA"/>
    <w:rsid w:val="001A0C8A"/>
    <w:rsid w:val="001A112A"/>
    <w:rsid w:val="001A1A86"/>
    <w:rsid w:val="001A274E"/>
    <w:rsid w:val="001A2A2B"/>
    <w:rsid w:val="001A3EDE"/>
    <w:rsid w:val="001A4356"/>
    <w:rsid w:val="001A43A7"/>
    <w:rsid w:val="001A4B59"/>
    <w:rsid w:val="001A59CB"/>
    <w:rsid w:val="001A60A0"/>
    <w:rsid w:val="001A65AC"/>
    <w:rsid w:val="001B058F"/>
    <w:rsid w:val="001B0D41"/>
    <w:rsid w:val="001B0F64"/>
    <w:rsid w:val="001B1972"/>
    <w:rsid w:val="001B2877"/>
    <w:rsid w:val="001B3898"/>
    <w:rsid w:val="001B3994"/>
    <w:rsid w:val="001B6231"/>
    <w:rsid w:val="001B6BC9"/>
    <w:rsid w:val="001B7991"/>
    <w:rsid w:val="001B7C4A"/>
    <w:rsid w:val="001C047B"/>
    <w:rsid w:val="001C0C59"/>
    <w:rsid w:val="001C1409"/>
    <w:rsid w:val="001C2AE6"/>
    <w:rsid w:val="001C3264"/>
    <w:rsid w:val="001C3390"/>
    <w:rsid w:val="001C35BA"/>
    <w:rsid w:val="001C3D26"/>
    <w:rsid w:val="001C4A89"/>
    <w:rsid w:val="001C5B82"/>
    <w:rsid w:val="001C5F86"/>
    <w:rsid w:val="001C6177"/>
    <w:rsid w:val="001C7179"/>
    <w:rsid w:val="001D0363"/>
    <w:rsid w:val="001D1139"/>
    <w:rsid w:val="001D1249"/>
    <w:rsid w:val="001D12B4"/>
    <w:rsid w:val="001D1B07"/>
    <w:rsid w:val="001D1BB9"/>
    <w:rsid w:val="001D38F0"/>
    <w:rsid w:val="001D4FDF"/>
    <w:rsid w:val="001D5305"/>
    <w:rsid w:val="001D65D2"/>
    <w:rsid w:val="001D66BF"/>
    <w:rsid w:val="001D73AD"/>
    <w:rsid w:val="001D7D94"/>
    <w:rsid w:val="001D7E6F"/>
    <w:rsid w:val="001E0011"/>
    <w:rsid w:val="001E0A28"/>
    <w:rsid w:val="001E37BE"/>
    <w:rsid w:val="001E3826"/>
    <w:rsid w:val="001E3A9E"/>
    <w:rsid w:val="001E4218"/>
    <w:rsid w:val="001E5A06"/>
    <w:rsid w:val="001E6C4D"/>
    <w:rsid w:val="001E7171"/>
    <w:rsid w:val="001E77D9"/>
    <w:rsid w:val="001F0374"/>
    <w:rsid w:val="001F04BE"/>
    <w:rsid w:val="001F051F"/>
    <w:rsid w:val="001F0B20"/>
    <w:rsid w:val="001F22A5"/>
    <w:rsid w:val="001F2FD4"/>
    <w:rsid w:val="001F4485"/>
    <w:rsid w:val="001F5106"/>
    <w:rsid w:val="001F681B"/>
    <w:rsid w:val="001F7BFA"/>
    <w:rsid w:val="00200A62"/>
    <w:rsid w:val="00202181"/>
    <w:rsid w:val="00202639"/>
    <w:rsid w:val="00202D0E"/>
    <w:rsid w:val="00203740"/>
    <w:rsid w:val="00205F39"/>
    <w:rsid w:val="002060FC"/>
    <w:rsid w:val="00207BDF"/>
    <w:rsid w:val="0021028A"/>
    <w:rsid w:val="002102FA"/>
    <w:rsid w:val="002114D8"/>
    <w:rsid w:val="0021173E"/>
    <w:rsid w:val="00211A0D"/>
    <w:rsid w:val="00211A23"/>
    <w:rsid w:val="00212FEF"/>
    <w:rsid w:val="002138EA"/>
    <w:rsid w:val="002139EA"/>
    <w:rsid w:val="00213F84"/>
    <w:rsid w:val="0021405A"/>
    <w:rsid w:val="0021450C"/>
    <w:rsid w:val="00214FBD"/>
    <w:rsid w:val="002158C9"/>
    <w:rsid w:val="00216209"/>
    <w:rsid w:val="00216586"/>
    <w:rsid w:val="00216D62"/>
    <w:rsid w:val="002178F2"/>
    <w:rsid w:val="002202FD"/>
    <w:rsid w:val="00220B65"/>
    <w:rsid w:val="00221E08"/>
    <w:rsid w:val="002224AB"/>
    <w:rsid w:val="00222897"/>
    <w:rsid w:val="00222B0C"/>
    <w:rsid w:val="0022370B"/>
    <w:rsid w:val="00223D4C"/>
    <w:rsid w:val="00223E21"/>
    <w:rsid w:val="002246D6"/>
    <w:rsid w:val="00226A71"/>
    <w:rsid w:val="0022773A"/>
    <w:rsid w:val="00227E32"/>
    <w:rsid w:val="00230846"/>
    <w:rsid w:val="002308AC"/>
    <w:rsid w:val="00232C1F"/>
    <w:rsid w:val="0023418E"/>
    <w:rsid w:val="00235394"/>
    <w:rsid w:val="00235577"/>
    <w:rsid w:val="002371B2"/>
    <w:rsid w:val="00240947"/>
    <w:rsid w:val="002411FE"/>
    <w:rsid w:val="002435CA"/>
    <w:rsid w:val="0024469F"/>
    <w:rsid w:val="00245634"/>
    <w:rsid w:val="00247489"/>
    <w:rsid w:val="002479E1"/>
    <w:rsid w:val="00247D53"/>
    <w:rsid w:val="00250B5B"/>
    <w:rsid w:val="0025115A"/>
    <w:rsid w:val="0025258F"/>
    <w:rsid w:val="00252DB8"/>
    <w:rsid w:val="00252EB6"/>
    <w:rsid w:val="002537BC"/>
    <w:rsid w:val="0025392D"/>
    <w:rsid w:val="00253BA0"/>
    <w:rsid w:val="00254142"/>
    <w:rsid w:val="00255C58"/>
    <w:rsid w:val="0025758D"/>
    <w:rsid w:val="00260EC7"/>
    <w:rsid w:val="00261539"/>
    <w:rsid w:val="0026179F"/>
    <w:rsid w:val="002621B6"/>
    <w:rsid w:val="002666AE"/>
    <w:rsid w:val="00267B71"/>
    <w:rsid w:val="0027040E"/>
    <w:rsid w:val="00270542"/>
    <w:rsid w:val="00271652"/>
    <w:rsid w:val="0027166C"/>
    <w:rsid w:val="00271E32"/>
    <w:rsid w:val="002731B1"/>
    <w:rsid w:val="002749FC"/>
    <w:rsid w:val="00274B6B"/>
    <w:rsid w:val="00274E1A"/>
    <w:rsid w:val="00274E25"/>
    <w:rsid w:val="002760C0"/>
    <w:rsid w:val="00276B6D"/>
    <w:rsid w:val="002775B1"/>
    <w:rsid w:val="002775B9"/>
    <w:rsid w:val="00280DE3"/>
    <w:rsid w:val="002811C4"/>
    <w:rsid w:val="00281561"/>
    <w:rsid w:val="00281F31"/>
    <w:rsid w:val="00282213"/>
    <w:rsid w:val="0028290B"/>
    <w:rsid w:val="00282E1C"/>
    <w:rsid w:val="00284016"/>
    <w:rsid w:val="002845E4"/>
    <w:rsid w:val="00284E4C"/>
    <w:rsid w:val="00285273"/>
    <w:rsid w:val="002853BE"/>
    <w:rsid w:val="002858BF"/>
    <w:rsid w:val="00286601"/>
    <w:rsid w:val="002872B9"/>
    <w:rsid w:val="002903C3"/>
    <w:rsid w:val="0029157B"/>
    <w:rsid w:val="0029214C"/>
    <w:rsid w:val="0029325A"/>
    <w:rsid w:val="00293601"/>
    <w:rsid w:val="002939AF"/>
    <w:rsid w:val="00293A82"/>
    <w:rsid w:val="00293B03"/>
    <w:rsid w:val="00293D04"/>
    <w:rsid w:val="00294491"/>
    <w:rsid w:val="00294BDE"/>
    <w:rsid w:val="002A0316"/>
    <w:rsid w:val="002A0CED"/>
    <w:rsid w:val="002A1A60"/>
    <w:rsid w:val="002A282D"/>
    <w:rsid w:val="002A3162"/>
    <w:rsid w:val="002A3C4D"/>
    <w:rsid w:val="002A428F"/>
    <w:rsid w:val="002A4CD0"/>
    <w:rsid w:val="002A5491"/>
    <w:rsid w:val="002A55ED"/>
    <w:rsid w:val="002A6006"/>
    <w:rsid w:val="002A7022"/>
    <w:rsid w:val="002A7DA6"/>
    <w:rsid w:val="002B0221"/>
    <w:rsid w:val="002B073B"/>
    <w:rsid w:val="002B1AB3"/>
    <w:rsid w:val="002B1B77"/>
    <w:rsid w:val="002B21D1"/>
    <w:rsid w:val="002B3406"/>
    <w:rsid w:val="002B377F"/>
    <w:rsid w:val="002B3ED1"/>
    <w:rsid w:val="002B516C"/>
    <w:rsid w:val="002B5E1D"/>
    <w:rsid w:val="002B60C1"/>
    <w:rsid w:val="002B69F4"/>
    <w:rsid w:val="002B6BFA"/>
    <w:rsid w:val="002B707F"/>
    <w:rsid w:val="002B7B39"/>
    <w:rsid w:val="002B7FBD"/>
    <w:rsid w:val="002C0BFB"/>
    <w:rsid w:val="002C14B3"/>
    <w:rsid w:val="002C4825"/>
    <w:rsid w:val="002C4B52"/>
    <w:rsid w:val="002C5405"/>
    <w:rsid w:val="002C63B2"/>
    <w:rsid w:val="002C765B"/>
    <w:rsid w:val="002D0161"/>
    <w:rsid w:val="002D0248"/>
    <w:rsid w:val="002D03E5"/>
    <w:rsid w:val="002D1168"/>
    <w:rsid w:val="002D21BC"/>
    <w:rsid w:val="002D36EB"/>
    <w:rsid w:val="002D6151"/>
    <w:rsid w:val="002D6BDF"/>
    <w:rsid w:val="002D7480"/>
    <w:rsid w:val="002E0792"/>
    <w:rsid w:val="002E0C04"/>
    <w:rsid w:val="002E2CE9"/>
    <w:rsid w:val="002E3468"/>
    <w:rsid w:val="002E3BF7"/>
    <w:rsid w:val="002E403E"/>
    <w:rsid w:val="002E44BD"/>
    <w:rsid w:val="002E4C74"/>
    <w:rsid w:val="002E5F4B"/>
    <w:rsid w:val="002F03C5"/>
    <w:rsid w:val="002F11BE"/>
    <w:rsid w:val="002F158C"/>
    <w:rsid w:val="002F1A13"/>
    <w:rsid w:val="002F2516"/>
    <w:rsid w:val="002F27F1"/>
    <w:rsid w:val="002F2E0A"/>
    <w:rsid w:val="002F3119"/>
    <w:rsid w:val="002F4093"/>
    <w:rsid w:val="002F5636"/>
    <w:rsid w:val="002F5C42"/>
    <w:rsid w:val="002F61A6"/>
    <w:rsid w:val="002F71E6"/>
    <w:rsid w:val="00300324"/>
    <w:rsid w:val="0030162F"/>
    <w:rsid w:val="00301C8E"/>
    <w:rsid w:val="003022A5"/>
    <w:rsid w:val="003037CF"/>
    <w:rsid w:val="00304B64"/>
    <w:rsid w:val="00306E50"/>
    <w:rsid w:val="00307E51"/>
    <w:rsid w:val="00311363"/>
    <w:rsid w:val="00312557"/>
    <w:rsid w:val="0031327C"/>
    <w:rsid w:val="00313654"/>
    <w:rsid w:val="00313C62"/>
    <w:rsid w:val="00315867"/>
    <w:rsid w:val="0031599A"/>
    <w:rsid w:val="00315CEA"/>
    <w:rsid w:val="00320AF0"/>
    <w:rsid w:val="00321150"/>
    <w:rsid w:val="00321672"/>
    <w:rsid w:val="003220D4"/>
    <w:rsid w:val="00322915"/>
    <w:rsid w:val="00322BAA"/>
    <w:rsid w:val="00323811"/>
    <w:rsid w:val="00323CA3"/>
    <w:rsid w:val="00323EE9"/>
    <w:rsid w:val="0032501A"/>
    <w:rsid w:val="00325C7F"/>
    <w:rsid w:val="003260D7"/>
    <w:rsid w:val="00326B5A"/>
    <w:rsid w:val="003319A0"/>
    <w:rsid w:val="00334174"/>
    <w:rsid w:val="0033540E"/>
    <w:rsid w:val="00336697"/>
    <w:rsid w:val="00336705"/>
    <w:rsid w:val="00340B5E"/>
    <w:rsid w:val="003411BF"/>
    <w:rsid w:val="00341490"/>
    <w:rsid w:val="003417B3"/>
    <w:rsid w:val="003418CB"/>
    <w:rsid w:val="00342E6F"/>
    <w:rsid w:val="00342EB6"/>
    <w:rsid w:val="00344E93"/>
    <w:rsid w:val="003456B8"/>
    <w:rsid w:val="00346D71"/>
    <w:rsid w:val="0034743C"/>
    <w:rsid w:val="003478D9"/>
    <w:rsid w:val="00350C18"/>
    <w:rsid w:val="00354571"/>
    <w:rsid w:val="00354C45"/>
    <w:rsid w:val="00354DBF"/>
    <w:rsid w:val="00354E67"/>
    <w:rsid w:val="00355873"/>
    <w:rsid w:val="0035647B"/>
    <w:rsid w:val="0035660F"/>
    <w:rsid w:val="00357453"/>
    <w:rsid w:val="00357E7C"/>
    <w:rsid w:val="003602E6"/>
    <w:rsid w:val="00360775"/>
    <w:rsid w:val="003628B9"/>
    <w:rsid w:val="00362D8F"/>
    <w:rsid w:val="00362EBD"/>
    <w:rsid w:val="00364D02"/>
    <w:rsid w:val="003659A7"/>
    <w:rsid w:val="00367492"/>
    <w:rsid w:val="00367724"/>
    <w:rsid w:val="00370F25"/>
    <w:rsid w:val="003710BA"/>
    <w:rsid w:val="00372015"/>
    <w:rsid w:val="0037203A"/>
    <w:rsid w:val="003750FB"/>
    <w:rsid w:val="0037563F"/>
    <w:rsid w:val="00376198"/>
    <w:rsid w:val="003767F9"/>
    <w:rsid w:val="00376990"/>
    <w:rsid w:val="003770F6"/>
    <w:rsid w:val="00380201"/>
    <w:rsid w:val="003823EF"/>
    <w:rsid w:val="00383E37"/>
    <w:rsid w:val="00384860"/>
    <w:rsid w:val="0038495F"/>
    <w:rsid w:val="0038498C"/>
    <w:rsid w:val="003855D6"/>
    <w:rsid w:val="00385629"/>
    <w:rsid w:val="00385A46"/>
    <w:rsid w:val="003877D5"/>
    <w:rsid w:val="00393042"/>
    <w:rsid w:val="003939B1"/>
    <w:rsid w:val="00393E5D"/>
    <w:rsid w:val="003944A7"/>
    <w:rsid w:val="00394A6A"/>
    <w:rsid w:val="00394AD5"/>
    <w:rsid w:val="0039563B"/>
    <w:rsid w:val="00395948"/>
    <w:rsid w:val="00395D09"/>
    <w:rsid w:val="0039642D"/>
    <w:rsid w:val="00397360"/>
    <w:rsid w:val="003A1989"/>
    <w:rsid w:val="003A2E40"/>
    <w:rsid w:val="003A4B79"/>
    <w:rsid w:val="003A715F"/>
    <w:rsid w:val="003A77E5"/>
    <w:rsid w:val="003B0158"/>
    <w:rsid w:val="003B01E4"/>
    <w:rsid w:val="003B031D"/>
    <w:rsid w:val="003B15C4"/>
    <w:rsid w:val="003B1BAB"/>
    <w:rsid w:val="003B1D6A"/>
    <w:rsid w:val="003B1F11"/>
    <w:rsid w:val="003B320C"/>
    <w:rsid w:val="003B3631"/>
    <w:rsid w:val="003B40B6"/>
    <w:rsid w:val="003B56DB"/>
    <w:rsid w:val="003B57B4"/>
    <w:rsid w:val="003B74E1"/>
    <w:rsid w:val="003B755E"/>
    <w:rsid w:val="003B75BA"/>
    <w:rsid w:val="003C027B"/>
    <w:rsid w:val="003C228E"/>
    <w:rsid w:val="003C2B35"/>
    <w:rsid w:val="003C3E10"/>
    <w:rsid w:val="003C4F9F"/>
    <w:rsid w:val="003C51E7"/>
    <w:rsid w:val="003C5551"/>
    <w:rsid w:val="003C61D8"/>
    <w:rsid w:val="003C61E7"/>
    <w:rsid w:val="003C6893"/>
    <w:rsid w:val="003C6DE2"/>
    <w:rsid w:val="003D0C17"/>
    <w:rsid w:val="003D16E8"/>
    <w:rsid w:val="003D1EFD"/>
    <w:rsid w:val="003D28BF"/>
    <w:rsid w:val="003D2D4D"/>
    <w:rsid w:val="003D420F"/>
    <w:rsid w:val="003D4215"/>
    <w:rsid w:val="003D4C47"/>
    <w:rsid w:val="003D56A9"/>
    <w:rsid w:val="003D7719"/>
    <w:rsid w:val="003D7CE5"/>
    <w:rsid w:val="003D7D70"/>
    <w:rsid w:val="003E0C5D"/>
    <w:rsid w:val="003E0FE8"/>
    <w:rsid w:val="003E0FFD"/>
    <w:rsid w:val="003E1098"/>
    <w:rsid w:val="003E1AFC"/>
    <w:rsid w:val="003E21A1"/>
    <w:rsid w:val="003E40EE"/>
    <w:rsid w:val="003E4880"/>
    <w:rsid w:val="003E5153"/>
    <w:rsid w:val="003E54AF"/>
    <w:rsid w:val="003E5F7E"/>
    <w:rsid w:val="003E7825"/>
    <w:rsid w:val="003F0D21"/>
    <w:rsid w:val="003F1C1B"/>
    <w:rsid w:val="003F3707"/>
    <w:rsid w:val="003F3A2F"/>
    <w:rsid w:val="003F3CA8"/>
    <w:rsid w:val="003F4DE3"/>
    <w:rsid w:val="003F5E85"/>
    <w:rsid w:val="003F758F"/>
    <w:rsid w:val="00400216"/>
    <w:rsid w:val="00400C13"/>
    <w:rsid w:val="00401144"/>
    <w:rsid w:val="00402E5C"/>
    <w:rsid w:val="00404831"/>
    <w:rsid w:val="0040484B"/>
    <w:rsid w:val="00404DC8"/>
    <w:rsid w:val="00407055"/>
    <w:rsid w:val="0040720E"/>
    <w:rsid w:val="00407661"/>
    <w:rsid w:val="00410314"/>
    <w:rsid w:val="00410AB3"/>
    <w:rsid w:val="00412063"/>
    <w:rsid w:val="0041233D"/>
    <w:rsid w:val="00412958"/>
    <w:rsid w:val="00412EB1"/>
    <w:rsid w:val="00412F8C"/>
    <w:rsid w:val="00413DDE"/>
    <w:rsid w:val="0041401C"/>
    <w:rsid w:val="00414118"/>
    <w:rsid w:val="00414BDE"/>
    <w:rsid w:val="0041606F"/>
    <w:rsid w:val="00416084"/>
    <w:rsid w:val="00416471"/>
    <w:rsid w:val="004200BD"/>
    <w:rsid w:val="004205A4"/>
    <w:rsid w:val="00421A8F"/>
    <w:rsid w:val="00421D01"/>
    <w:rsid w:val="00422718"/>
    <w:rsid w:val="0042293E"/>
    <w:rsid w:val="00423DFA"/>
    <w:rsid w:val="00424F8C"/>
    <w:rsid w:val="00425F78"/>
    <w:rsid w:val="00426275"/>
    <w:rsid w:val="00426B63"/>
    <w:rsid w:val="00426D82"/>
    <w:rsid w:val="004271BA"/>
    <w:rsid w:val="00427699"/>
    <w:rsid w:val="00430497"/>
    <w:rsid w:val="00430E62"/>
    <w:rsid w:val="00430EA5"/>
    <w:rsid w:val="00433E87"/>
    <w:rsid w:val="00434DC1"/>
    <w:rsid w:val="004350F4"/>
    <w:rsid w:val="0044075B"/>
    <w:rsid w:val="00440E8B"/>
    <w:rsid w:val="00440FF2"/>
    <w:rsid w:val="004412A0"/>
    <w:rsid w:val="00442337"/>
    <w:rsid w:val="004430CD"/>
    <w:rsid w:val="0044420A"/>
    <w:rsid w:val="00445AD4"/>
    <w:rsid w:val="00446408"/>
    <w:rsid w:val="00446606"/>
    <w:rsid w:val="0044726C"/>
    <w:rsid w:val="004476EF"/>
    <w:rsid w:val="00447BDF"/>
    <w:rsid w:val="00450392"/>
    <w:rsid w:val="00450F27"/>
    <w:rsid w:val="00450FDC"/>
    <w:rsid w:val="004510E5"/>
    <w:rsid w:val="0045214C"/>
    <w:rsid w:val="00453888"/>
    <w:rsid w:val="00454122"/>
    <w:rsid w:val="004549E9"/>
    <w:rsid w:val="00456A75"/>
    <w:rsid w:val="0045785E"/>
    <w:rsid w:val="00460286"/>
    <w:rsid w:val="00460A42"/>
    <w:rsid w:val="00461E39"/>
    <w:rsid w:val="004629DB"/>
    <w:rsid w:val="00462D3A"/>
    <w:rsid w:val="00463088"/>
    <w:rsid w:val="00463521"/>
    <w:rsid w:val="0046502B"/>
    <w:rsid w:val="004653A2"/>
    <w:rsid w:val="00465DBA"/>
    <w:rsid w:val="004661C8"/>
    <w:rsid w:val="0046656C"/>
    <w:rsid w:val="0046712E"/>
    <w:rsid w:val="00470D33"/>
    <w:rsid w:val="00471125"/>
    <w:rsid w:val="0047156D"/>
    <w:rsid w:val="00472595"/>
    <w:rsid w:val="00473330"/>
    <w:rsid w:val="00474019"/>
    <w:rsid w:val="004741C5"/>
    <w:rsid w:val="0047437A"/>
    <w:rsid w:val="00475929"/>
    <w:rsid w:val="004770ED"/>
    <w:rsid w:val="004779D5"/>
    <w:rsid w:val="004803ED"/>
    <w:rsid w:val="0048077F"/>
    <w:rsid w:val="00480843"/>
    <w:rsid w:val="00480E42"/>
    <w:rsid w:val="00481120"/>
    <w:rsid w:val="00481548"/>
    <w:rsid w:val="00481C14"/>
    <w:rsid w:val="004820D1"/>
    <w:rsid w:val="00482F6F"/>
    <w:rsid w:val="00484336"/>
    <w:rsid w:val="0048443D"/>
    <w:rsid w:val="00484C5D"/>
    <w:rsid w:val="00484FC9"/>
    <w:rsid w:val="0048543E"/>
    <w:rsid w:val="004868C1"/>
    <w:rsid w:val="0048739E"/>
    <w:rsid w:val="0048750F"/>
    <w:rsid w:val="004905F1"/>
    <w:rsid w:val="004905F2"/>
    <w:rsid w:val="00491BA6"/>
    <w:rsid w:val="0049249A"/>
    <w:rsid w:val="004924F0"/>
    <w:rsid w:val="00492896"/>
    <w:rsid w:val="00493687"/>
    <w:rsid w:val="00493A1E"/>
    <w:rsid w:val="00493C6C"/>
    <w:rsid w:val="00494862"/>
    <w:rsid w:val="004959B3"/>
    <w:rsid w:val="00496650"/>
    <w:rsid w:val="004A0695"/>
    <w:rsid w:val="004A0708"/>
    <w:rsid w:val="004A091C"/>
    <w:rsid w:val="004A17B1"/>
    <w:rsid w:val="004A17E9"/>
    <w:rsid w:val="004A4251"/>
    <w:rsid w:val="004A4711"/>
    <w:rsid w:val="004A48CF"/>
    <w:rsid w:val="004A495F"/>
    <w:rsid w:val="004A5951"/>
    <w:rsid w:val="004A623F"/>
    <w:rsid w:val="004A7544"/>
    <w:rsid w:val="004B09B7"/>
    <w:rsid w:val="004B0F40"/>
    <w:rsid w:val="004B2737"/>
    <w:rsid w:val="004B3440"/>
    <w:rsid w:val="004B4509"/>
    <w:rsid w:val="004B4EC2"/>
    <w:rsid w:val="004B5288"/>
    <w:rsid w:val="004B6AE2"/>
    <w:rsid w:val="004B6B0F"/>
    <w:rsid w:val="004B6F7A"/>
    <w:rsid w:val="004B7A49"/>
    <w:rsid w:val="004C0964"/>
    <w:rsid w:val="004C175F"/>
    <w:rsid w:val="004C1B8B"/>
    <w:rsid w:val="004C1DCB"/>
    <w:rsid w:val="004C2EDC"/>
    <w:rsid w:val="004C2F58"/>
    <w:rsid w:val="004C4AF2"/>
    <w:rsid w:val="004C4F9C"/>
    <w:rsid w:val="004C54E5"/>
    <w:rsid w:val="004C64B4"/>
    <w:rsid w:val="004C6A24"/>
    <w:rsid w:val="004C7768"/>
    <w:rsid w:val="004C7DC8"/>
    <w:rsid w:val="004D037E"/>
    <w:rsid w:val="004D04F6"/>
    <w:rsid w:val="004D0EB2"/>
    <w:rsid w:val="004D21B0"/>
    <w:rsid w:val="004D6B85"/>
    <w:rsid w:val="004D6DFF"/>
    <w:rsid w:val="004D737D"/>
    <w:rsid w:val="004D7DFB"/>
    <w:rsid w:val="004E0214"/>
    <w:rsid w:val="004E0D9F"/>
    <w:rsid w:val="004E1AEF"/>
    <w:rsid w:val="004E20B5"/>
    <w:rsid w:val="004E2659"/>
    <w:rsid w:val="004E36D7"/>
    <w:rsid w:val="004E39EE"/>
    <w:rsid w:val="004E475B"/>
    <w:rsid w:val="004E475C"/>
    <w:rsid w:val="004E56E0"/>
    <w:rsid w:val="004E58B5"/>
    <w:rsid w:val="004E5F43"/>
    <w:rsid w:val="004E6DD4"/>
    <w:rsid w:val="004E7329"/>
    <w:rsid w:val="004E7A2A"/>
    <w:rsid w:val="004F0835"/>
    <w:rsid w:val="004F24DA"/>
    <w:rsid w:val="004F2CB0"/>
    <w:rsid w:val="004F3589"/>
    <w:rsid w:val="004F3C5E"/>
    <w:rsid w:val="004F4310"/>
    <w:rsid w:val="004F452E"/>
    <w:rsid w:val="004F4CC8"/>
    <w:rsid w:val="004F4D92"/>
    <w:rsid w:val="004F753E"/>
    <w:rsid w:val="004F7541"/>
    <w:rsid w:val="00500FF7"/>
    <w:rsid w:val="005017F7"/>
    <w:rsid w:val="00501FA7"/>
    <w:rsid w:val="00502ADD"/>
    <w:rsid w:val="005034DC"/>
    <w:rsid w:val="00503D57"/>
    <w:rsid w:val="00505512"/>
    <w:rsid w:val="00505BFA"/>
    <w:rsid w:val="00506A96"/>
    <w:rsid w:val="005071B4"/>
    <w:rsid w:val="00507687"/>
    <w:rsid w:val="00510402"/>
    <w:rsid w:val="00510BEC"/>
    <w:rsid w:val="005117A9"/>
    <w:rsid w:val="00511F57"/>
    <w:rsid w:val="005126AF"/>
    <w:rsid w:val="00512D8C"/>
    <w:rsid w:val="005131C9"/>
    <w:rsid w:val="005132F0"/>
    <w:rsid w:val="00515CBE"/>
    <w:rsid w:val="00515E2B"/>
    <w:rsid w:val="005163BE"/>
    <w:rsid w:val="00520B24"/>
    <w:rsid w:val="005213A8"/>
    <w:rsid w:val="00521C61"/>
    <w:rsid w:val="00522A7E"/>
    <w:rsid w:val="00522BD5"/>
    <w:rsid w:val="00522F00"/>
    <w:rsid w:val="00522F20"/>
    <w:rsid w:val="00522F53"/>
    <w:rsid w:val="0052361D"/>
    <w:rsid w:val="0052394C"/>
    <w:rsid w:val="00524620"/>
    <w:rsid w:val="0052478F"/>
    <w:rsid w:val="00525000"/>
    <w:rsid w:val="005255FF"/>
    <w:rsid w:val="00526023"/>
    <w:rsid w:val="005272E4"/>
    <w:rsid w:val="005308DB"/>
    <w:rsid w:val="00530A2E"/>
    <w:rsid w:val="00530FBE"/>
    <w:rsid w:val="00531E0B"/>
    <w:rsid w:val="00533159"/>
    <w:rsid w:val="005339DB"/>
    <w:rsid w:val="00533F5E"/>
    <w:rsid w:val="00534C89"/>
    <w:rsid w:val="00536D52"/>
    <w:rsid w:val="005370DF"/>
    <w:rsid w:val="00537626"/>
    <w:rsid w:val="00540204"/>
    <w:rsid w:val="00541573"/>
    <w:rsid w:val="0054348A"/>
    <w:rsid w:val="00544D57"/>
    <w:rsid w:val="0054688B"/>
    <w:rsid w:val="0054778D"/>
    <w:rsid w:val="0055050D"/>
    <w:rsid w:val="005551BE"/>
    <w:rsid w:val="00556FBD"/>
    <w:rsid w:val="00557FE2"/>
    <w:rsid w:val="005606F1"/>
    <w:rsid w:val="005612DC"/>
    <w:rsid w:val="00564C0D"/>
    <w:rsid w:val="00564F83"/>
    <w:rsid w:val="00566284"/>
    <w:rsid w:val="00567585"/>
    <w:rsid w:val="00567639"/>
    <w:rsid w:val="005677A9"/>
    <w:rsid w:val="005701CB"/>
    <w:rsid w:val="00571008"/>
    <w:rsid w:val="00571371"/>
    <w:rsid w:val="00571777"/>
    <w:rsid w:val="00573381"/>
    <w:rsid w:val="005742B8"/>
    <w:rsid w:val="00574B24"/>
    <w:rsid w:val="00575169"/>
    <w:rsid w:val="005757A5"/>
    <w:rsid w:val="005764B1"/>
    <w:rsid w:val="005766C9"/>
    <w:rsid w:val="005808DC"/>
    <w:rsid w:val="00580FF5"/>
    <w:rsid w:val="00581C5F"/>
    <w:rsid w:val="00581F3B"/>
    <w:rsid w:val="0058265C"/>
    <w:rsid w:val="00583DDE"/>
    <w:rsid w:val="0058519C"/>
    <w:rsid w:val="00586D05"/>
    <w:rsid w:val="005874AD"/>
    <w:rsid w:val="00587922"/>
    <w:rsid w:val="0059149A"/>
    <w:rsid w:val="005916FB"/>
    <w:rsid w:val="00591B86"/>
    <w:rsid w:val="0059202F"/>
    <w:rsid w:val="005921DD"/>
    <w:rsid w:val="005929BC"/>
    <w:rsid w:val="005942EA"/>
    <w:rsid w:val="00595361"/>
    <w:rsid w:val="005956EE"/>
    <w:rsid w:val="00595F0D"/>
    <w:rsid w:val="00596193"/>
    <w:rsid w:val="00597811"/>
    <w:rsid w:val="005A083E"/>
    <w:rsid w:val="005A087F"/>
    <w:rsid w:val="005A1E3D"/>
    <w:rsid w:val="005A3CF0"/>
    <w:rsid w:val="005A4DF7"/>
    <w:rsid w:val="005A6400"/>
    <w:rsid w:val="005A7FE1"/>
    <w:rsid w:val="005B0627"/>
    <w:rsid w:val="005B1D38"/>
    <w:rsid w:val="005B2352"/>
    <w:rsid w:val="005B318B"/>
    <w:rsid w:val="005B4802"/>
    <w:rsid w:val="005B514E"/>
    <w:rsid w:val="005B664A"/>
    <w:rsid w:val="005B66DB"/>
    <w:rsid w:val="005B71EE"/>
    <w:rsid w:val="005B72E1"/>
    <w:rsid w:val="005B755A"/>
    <w:rsid w:val="005C084F"/>
    <w:rsid w:val="005C14EE"/>
    <w:rsid w:val="005C1621"/>
    <w:rsid w:val="005C1EA6"/>
    <w:rsid w:val="005C2352"/>
    <w:rsid w:val="005C3EE5"/>
    <w:rsid w:val="005C4484"/>
    <w:rsid w:val="005C55BB"/>
    <w:rsid w:val="005C5C96"/>
    <w:rsid w:val="005C6257"/>
    <w:rsid w:val="005C7ABB"/>
    <w:rsid w:val="005D02AC"/>
    <w:rsid w:val="005D0B99"/>
    <w:rsid w:val="005D0F8F"/>
    <w:rsid w:val="005D1BA3"/>
    <w:rsid w:val="005D1EC5"/>
    <w:rsid w:val="005D308E"/>
    <w:rsid w:val="005D34A5"/>
    <w:rsid w:val="005D3A48"/>
    <w:rsid w:val="005D5FB7"/>
    <w:rsid w:val="005D620E"/>
    <w:rsid w:val="005D7AF8"/>
    <w:rsid w:val="005D7B5C"/>
    <w:rsid w:val="005E12EB"/>
    <w:rsid w:val="005E14E7"/>
    <w:rsid w:val="005E17BF"/>
    <w:rsid w:val="005E23C4"/>
    <w:rsid w:val="005E34BC"/>
    <w:rsid w:val="005E366A"/>
    <w:rsid w:val="005E484C"/>
    <w:rsid w:val="005E4AC6"/>
    <w:rsid w:val="005E5399"/>
    <w:rsid w:val="005E6287"/>
    <w:rsid w:val="005E7E72"/>
    <w:rsid w:val="005F19B8"/>
    <w:rsid w:val="005F1B96"/>
    <w:rsid w:val="005F2145"/>
    <w:rsid w:val="005F2647"/>
    <w:rsid w:val="005F2D87"/>
    <w:rsid w:val="005F3756"/>
    <w:rsid w:val="005F43EB"/>
    <w:rsid w:val="005F48AC"/>
    <w:rsid w:val="005F49DE"/>
    <w:rsid w:val="005F4AD9"/>
    <w:rsid w:val="005F4ADF"/>
    <w:rsid w:val="005F541A"/>
    <w:rsid w:val="005F60E2"/>
    <w:rsid w:val="0060023E"/>
    <w:rsid w:val="006016E1"/>
    <w:rsid w:val="00602D27"/>
    <w:rsid w:val="00603546"/>
    <w:rsid w:val="0060356B"/>
    <w:rsid w:val="00603FC7"/>
    <w:rsid w:val="00604211"/>
    <w:rsid w:val="00607B8C"/>
    <w:rsid w:val="006130A7"/>
    <w:rsid w:val="00613535"/>
    <w:rsid w:val="00613E2F"/>
    <w:rsid w:val="006144A1"/>
    <w:rsid w:val="00615256"/>
    <w:rsid w:val="00615EBB"/>
    <w:rsid w:val="00616096"/>
    <w:rsid w:val="006160A2"/>
    <w:rsid w:val="006174D7"/>
    <w:rsid w:val="0061753D"/>
    <w:rsid w:val="00617C32"/>
    <w:rsid w:val="0062178A"/>
    <w:rsid w:val="00622450"/>
    <w:rsid w:val="006238BE"/>
    <w:rsid w:val="0062477D"/>
    <w:rsid w:val="006253C9"/>
    <w:rsid w:val="00626F3E"/>
    <w:rsid w:val="006302AA"/>
    <w:rsid w:val="00630FE7"/>
    <w:rsid w:val="0063123D"/>
    <w:rsid w:val="0063188D"/>
    <w:rsid w:val="00632E08"/>
    <w:rsid w:val="006336A0"/>
    <w:rsid w:val="00633E81"/>
    <w:rsid w:val="006346FA"/>
    <w:rsid w:val="006363BD"/>
    <w:rsid w:val="00637B72"/>
    <w:rsid w:val="00637D4D"/>
    <w:rsid w:val="0064032D"/>
    <w:rsid w:val="00640424"/>
    <w:rsid w:val="006412DC"/>
    <w:rsid w:val="00641504"/>
    <w:rsid w:val="006418C7"/>
    <w:rsid w:val="00642AD2"/>
    <w:rsid w:val="00642BC6"/>
    <w:rsid w:val="00643A57"/>
    <w:rsid w:val="00644790"/>
    <w:rsid w:val="00644F7F"/>
    <w:rsid w:val="00646665"/>
    <w:rsid w:val="00647689"/>
    <w:rsid w:val="00647B30"/>
    <w:rsid w:val="00647F04"/>
    <w:rsid w:val="006501AF"/>
    <w:rsid w:val="00650DDE"/>
    <w:rsid w:val="00650E76"/>
    <w:rsid w:val="00651425"/>
    <w:rsid w:val="00651C24"/>
    <w:rsid w:val="0065343E"/>
    <w:rsid w:val="00653BCF"/>
    <w:rsid w:val="00653EF2"/>
    <w:rsid w:val="006544B2"/>
    <w:rsid w:val="00654964"/>
    <w:rsid w:val="00654FBA"/>
    <w:rsid w:val="0065505B"/>
    <w:rsid w:val="00655108"/>
    <w:rsid w:val="00655373"/>
    <w:rsid w:val="006557DE"/>
    <w:rsid w:val="00655E21"/>
    <w:rsid w:val="00655F61"/>
    <w:rsid w:val="00656749"/>
    <w:rsid w:val="00656DEA"/>
    <w:rsid w:val="0065724C"/>
    <w:rsid w:val="00657DA6"/>
    <w:rsid w:val="00660090"/>
    <w:rsid w:val="0066063D"/>
    <w:rsid w:val="0066097C"/>
    <w:rsid w:val="0066128D"/>
    <w:rsid w:val="00662830"/>
    <w:rsid w:val="006643F3"/>
    <w:rsid w:val="00665121"/>
    <w:rsid w:val="006670AC"/>
    <w:rsid w:val="00670035"/>
    <w:rsid w:val="0067062F"/>
    <w:rsid w:val="00672307"/>
    <w:rsid w:val="00673504"/>
    <w:rsid w:val="00673557"/>
    <w:rsid w:val="006748D0"/>
    <w:rsid w:val="00674C47"/>
    <w:rsid w:val="00674F85"/>
    <w:rsid w:val="006756A0"/>
    <w:rsid w:val="00675C33"/>
    <w:rsid w:val="006808C6"/>
    <w:rsid w:val="006808EF"/>
    <w:rsid w:val="0068094C"/>
    <w:rsid w:val="00680C01"/>
    <w:rsid w:val="0068159A"/>
    <w:rsid w:val="00681885"/>
    <w:rsid w:val="00681960"/>
    <w:rsid w:val="00682668"/>
    <w:rsid w:val="006836FA"/>
    <w:rsid w:val="00683F78"/>
    <w:rsid w:val="00684CC2"/>
    <w:rsid w:val="00684FD7"/>
    <w:rsid w:val="00685864"/>
    <w:rsid w:val="00686138"/>
    <w:rsid w:val="0068742F"/>
    <w:rsid w:val="00687862"/>
    <w:rsid w:val="00687A40"/>
    <w:rsid w:val="006906D9"/>
    <w:rsid w:val="00690974"/>
    <w:rsid w:val="00690CF5"/>
    <w:rsid w:val="00690F6C"/>
    <w:rsid w:val="0069208B"/>
    <w:rsid w:val="00692A68"/>
    <w:rsid w:val="00694324"/>
    <w:rsid w:val="0069460A"/>
    <w:rsid w:val="00694B53"/>
    <w:rsid w:val="00695D85"/>
    <w:rsid w:val="0069693C"/>
    <w:rsid w:val="00697916"/>
    <w:rsid w:val="00697A2B"/>
    <w:rsid w:val="006A04F3"/>
    <w:rsid w:val="006A225B"/>
    <w:rsid w:val="006A2EAB"/>
    <w:rsid w:val="006A2F79"/>
    <w:rsid w:val="006A30A2"/>
    <w:rsid w:val="006A39E7"/>
    <w:rsid w:val="006A6040"/>
    <w:rsid w:val="006A6D23"/>
    <w:rsid w:val="006A6E85"/>
    <w:rsid w:val="006A7B54"/>
    <w:rsid w:val="006B0285"/>
    <w:rsid w:val="006B0E8D"/>
    <w:rsid w:val="006B17F2"/>
    <w:rsid w:val="006B1C98"/>
    <w:rsid w:val="006B1E9A"/>
    <w:rsid w:val="006B25DE"/>
    <w:rsid w:val="006B2C14"/>
    <w:rsid w:val="006B2C5D"/>
    <w:rsid w:val="006B45A1"/>
    <w:rsid w:val="006B642C"/>
    <w:rsid w:val="006B7508"/>
    <w:rsid w:val="006C0736"/>
    <w:rsid w:val="006C1C3B"/>
    <w:rsid w:val="006C219A"/>
    <w:rsid w:val="006C2403"/>
    <w:rsid w:val="006C3A66"/>
    <w:rsid w:val="006C4664"/>
    <w:rsid w:val="006C4E43"/>
    <w:rsid w:val="006C6255"/>
    <w:rsid w:val="006C6317"/>
    <w:rsid w:val="006C643E"/>
    <w:rsid w:val="006C7389"/>
    <w:rsid w:val="006C7D60"/>
    <w:rsid w:val="006D092A"/>
    <w:rsid w:val="006D24C6"/>
    <w:rsid w:val="006D2521"/>
    <w:rsid w:val="006D26EC"/>
    <w:rsid w:val="006D2932"/>
    <w:rsid w:val="006D3341"/>
    <w:rsid w:val="006D3671"/>
    <w:rsid w:val="006D4176"/>
    <w:rsid w:val="006D4B9B"/>
    <w:rsid w:val="006D4CA4"/>
    <w:rsid w:val="006D533B"/>
    <w:rsid w:val="006D7663"/>
    <w:rsid w:val="006D7881"/>
    <w:rsid w:val="006E0790"/>
    <w:rsid w:val="006E0A73"/>
    <w:rsid w:val="006E0FCC"/>
    <w:rsid w:val="006E0FEE"/>
    <w:rsid w:val="006E1A21"/>
    <w:rsid w:val="006E1EFE"/>
    <w:rsid w:val="006E2CCC"/>
    <w:rsid w:val="006E324D"/>
    <w:rsid w:val="006E4332"/>
    <w:rsid w:val="006E4E6B"/>
    <w:rsid w:val="006E61BB"/>
    <w:rsid w:val="006E6B38"/>
    <w:rsid w:val="006E6C11"/>
    <w:rsid w:val="006E7525"/>
    <w:rsid w:val="006E7F33"/>
    <w:rsid w:val="006F0391"/>
    <w:rsid w:val="006F1EFA"/>
    <w:rsid w:val="006F34B4"/>
    <w:rsid w:val="006F375B"/>
    <w:rsid w:val="006F4EFA"/>
    <w:rsid w:val="006F601A"/>
    <w:rsid w:val="006F6B76"/>
    <w:rsid w:val="006F7C0C"/>
    <w:rsid w:val="007006F0"/>
    <w:rsid w:val="00700755"/>
    <w:rsid w:val="00703F25"/>
    <w:rsid w:val="00704AE9"/>
    <w:rsid w:val="0070646B"/>
    <w:rsid w:val="00706945"/>
    <w:rsid w:val="00707532"/>
    <w:rsid w:val="007078E1"/>
    <w:rsid w:val="00712229"/>
    <w:rsid w:val="007123E9"/>
    <w:rsid w:val="00712620"/>
    <w:rsid w:val="007130A2"/>
    <w:rsid w:val="00713134"/>
    <w:rsid w:val="0071427C"/>
    <w:rsid w:val="00715175"/>
    <w:rsid w:val="00715463"/>
    <w:rsid w:val="007179C7"/>
    <w:rsid w:val="00717B42"/>
    <w:rsid w:val="00720718"/>
    <w:rsid w:val="007218DA"/>
    <w:rsid w:val="00722E25"/>
    <w:rsid w:val="00723985"/>
    <w:rsid w:val="0072426E"/>
    <w:rsid w:val="007242ED"/>
    <w:rsid w:val="0072486E"/>
    <w:rsid w:val="0072614B"/>
    <w:rsid w:val="0072644F"/>
    <w:rsid w:val="0072777D"/>
    <w:rsid w:val="007277C8"/>
    <w:rsid w:val="00727B63"/>
    <w:rsid w:val="007301CB"/>
    <w:rsid w:val="007303F2"/>
    <w:rsid w:val="00730655"/>
    <w:rsid w:val="007310E7"/>
    <w:rsid w:val="00731D77"/>
    <w:rsid w:val="00731E4E"/>
    <w:rsid w:val="00732360"/>
    <w:rsid w:val="0073264F"/>
    <w:rsid w:val="0073367F"/>
    <w:rsid w:val="0073390A"/>
    <w:rsid w:val="00734186"/>
    <w:rsid w:val="00734504"/>
    <w:rsid w:val="00734E64"/>
    <w:rsid w:val="00734EF3"/>
    <w:rsid w:val="00735267"/>
    <w:rsid w:val="0073565C"/>
    <w:rsid w:val="00736B37"/>
    <w:rsid w:val="00736D6D"/>
    <w:rsid w:val="0074014F"/>
    <w:rsid w:val="00740A35"/>
    <w:rsid w:val="00740B98"/>
    <w:rsid w:val="00741603"/>
    <w:rsid w:val="007417A0"/>
    <w:rsid w:val="00742EE9"/>
    <w:rsid w:val="0074551A"/>
    <w:rsid w:val="00745B6F"/>
    <w:rsid w:val="0074795E"/>
    <w:rsid w:val="0075191C"/>
    <w:rsid w:val="00751C11"/>
    <w:rsid w:val="007520B4"/>
    <w:rsid w:val="007551ED"/>
    <w:rsid w:val="00755C78"/>
    <w:rsid w:val="00756E3F"/>
    <w:rsid w:val="007572F1"/>
    <w:rsid w:val="0075756C"/>
    <w:rsid w:val="00763C44"/>
    <w:rsid w:val="00763F09"/>
    <w:rsid w:val="007655D5"/>
    <w:rsid w:val="00765738"/>
    <w:rsid w:val="00765E48"/>
    <w:rsid w:val="0076643E"/>
    <w:rsid w:val="00766E25"/>
    <w:rsid w:val="00767BF8"/>
    <w:rsid w:val="00770A1C"/>
    <w:rsid w:val="00771F6B"/>
    <w:rsid w:val="0077512D"/>
    <w:rsid w:val="007761A6"/>
    <w:rsid w:val="007763C1"/>
    <w:rsid w:val="00777E82"/>
    <w:rsid w:val="007810A3"/>
    <w:rsid w:val="00781169"/>
    <w:rsid w:val="00781359"/>
    <w:rsid w:val="007814CA"/>
    <w:rsid w:val="00784C91"/>
    <w:rsid w:val="0078532B"/>
    <w:rsid w:val="00785363"/>
    <w:rsid w:val="00786921"/>
    <w:rsid w:val="007873E3"/>
    <w:rsid w:val="00790A97"/>
    <w:rsid w:val="007910BA"/>
    <w:rsid w:val="007915B7"/>
    <w:rsid w:val="00792992"/>
    <w:rsid w:val="0079442E"/>
    <w:rsid w:val="007946E4"/>
    <w:rsid w:val="00794BE9"/>
    <w:rsid w:val="00794EC9"/>
    <w:rsid w:val="00795C5D"/>
    <w:rsid w:val="00796E03"/>
    <w:rsid w:val="0079790B"/>
    <w:rsid w:val="007A0B5E"/>
    <w:rsid w:val="007A1C95"/>
    <w:rsid w:val="007A1EAA"/>
    <w:rsid w:val="007A29EC"/>
    <w:rsid w:val="007A3D4E"/>
    <w:rsid w:val="007A5101"/>
    <w:rsid w:val="007A556B"/>
    <w:rsid w:val="007A600E"/>
    <w:rsid w:val="007A667F"/>
    <w:rsid w:val="007A7450"/>
    <w:rsid w:val="007A79FD"/>
    <w:rsid w:val="007B0103"/>
    <w:rsid w:val="007B0B9D"/>
    <w:rsid w:val="007B26E3"/>
    <w:rsid w:val="007B3BEF"/>
    <w:rsid w:val="007B4F7E"/>
    <w:rsid w:val="007B4FEE"/>
    <w:rsid w:val="007B5493"/>
    <w:rsid w:val="007B5A43"/>
    <w:rsid w:val="007B5A45"/>
    <w:rsid w:val="007B5CD5"/>
    <w:rsid w:val="007B681B"/>
    <w:rsid w:val="007B6CAC"/>
    <w:rsid w:val="007B709B"/>
    <w:rsid w:val="007B750A"/>
    <w:rsid w:val="007B78FC"/>
    <w:rsid w:val="007B7F0F"/>
    <w:rsid w:val="007C086B"/>
    <w:rsid w:val="007C1343"/>
    <w:rsid w:val="007C19F2"/>
    <w:rsid w:val="007C20FB"/>
    <w:rsid w:val="007C26EF"/>
    <w:rsid w:val="007C2CFE"/>
    <w:rsid w:val="007C3B4C"/>
    <w:rsid w:val="007C4358"/>
    <w:rsid w:val="007C50C3"/>
    <w:rsid w:val="007C5455"/>
    <w:rsid w:val="007C5EF1"/>
    <w:rsid w:val="007C611E"/>
    <w:rsid w:val="007C64C5"/>
    <w:rsid w:val="007C66C0"/>
    <w:rsid w:val="007C79A0"/>
    <w:rsid w:val="007C7BF5"/>
    <w:rsid w:val="007D0085"/>
    <w:rsid w:val="007D029E"/>
    <w:rsid w:val="007D0C55"/>
    <w:rsid w:val="007D19B7"/>
    <w:rsid w:val="007D2FD8"/>
    <w:rsid w:val="007D3861"/>
    <w:rsid w:val="007D55D1"/>
    <w:rsid w:val="007D5654"/>
    <w:rsid w:val="007D6EF3"/>
    <w:rsid w:val="007D75E5"/>
    <w:rsid w:val="007D773E"/>
    <w:rsid w:val="007D79F1"/>
    <w:rsid w:val="007E00F4"/>
    <w:rsid w:val="007E066E"/>
    <w:rsid w:val="007E1356"/>
    <w:rsid w:val="007E20FC"/>
    <w:rsid w:val="007E2542"/>
    <w:rsid w:val="007E3A2A"/>
    <w:rsid w:val="007E4ECB"/>
    <w:rsid w:val="007E58B2"/>
    <w:rsid w:val="007E6F88"/>
    <w:rsid w:val="007E7062"/>
    <w:rsid w:val="007E7165"/>
    <w:rsid w:val="007E7404"/>
    <w:rsid w:val="007F0AE7"/>
    <w:rsid w:val="007F0E1E"/>
    <w:rsid w:val="007F29A7"/>
    <w:rsid w:val="007F314E"/>
    <w:rsid w:val="007F4A1D"/>
    <w:rsid w:val="007F52AE"/>
    <w:rsid w:val="007F56D5"/>
    <w:rsid w:val="007F749E"/>
    <w:rsid w:val="007F78A8"/>
    <w:rsid w:val="008004B4"/>
    <w:rsid w:val="00800DA0"/>
    <w:rsid w:val="008019A7"/>
    <w:rsid w:val="008029C6"/>
    <w:rsid w:val="0080374C"/>
    <w:rsid w:val="00803BB0"/>
    <w:rsid w:val="00803E5D"/>
    <w:rsid w:val="008054A1"/>
    <w:rsid w:val="00805BE8"/>
    <w:rsid w:val="00806528"/>
    <w:rsid w:val="00806DC0"/>
    <w:rsid w:val="00807C57"/>
    <w:rsid w:val="00811E6A"/>
    <w:rsid w:val="008140FF"/>
    <w:rsid w:val="00814BFC"/>
    <w:rsid w:val="008152BC"/>
    <w:rsid w:val="00815576"/>
    <w:rsid w:val="00816078"/>
    <w:rsid w:val="00817775"/>
    <w:rsid w:val="008177E3"/>
    <w:rsid w:val="008177EF"/>
    <w:rsid w:val="00820913"/>
    <w:rsid w:val="008227EA"/>
    <w:rsid w:val="008234D6"/>
    <w:rsid w:val="00823AA9"/>
    <w:rsid w:val="008252D4"/>
    <w:rsid w:val="008252FD"/>
    <w:rsid w:val="008253A0"/>
    <w:rsid w:val="008255B9"/>
    <w:rsid w:val="00825CD8"/>
    <w:rsid w:val="00826785"/>
    <w:rsid w:val="008269C5"/>
    <w:rsid w:val="00826A62"/>
    <w:rsid w:val="00826D3A"/>
    <w:rsid w:val="00827324"/>
    <w:rsid w:val="00827455"/>
    <w:rsid w:val="008278B8"/>
    <w:rsid w:val="00830330"/>
    <w:rsid w:val="0083033B"/>
    <w:rsid w:val="00832291"/>
    <w:rsid w:val="008355EA"/>
    <w:rsid w:val="00835B4F"/>
    <w:rsid w:val="00835C8E"/>
    <w:rsid w:val="00836375"/>
    <w:rsid w:val="00837458"/>
    <w:rsid w:val="00837AAE"/>
    <w:rsid w:val="00837F10"/>
    <w:rsid w:val="00840162"/>
    <w:rsid w:val="008414A0"/>
    <w:rsid w:val="00841625"/>
    <w:rsid w:val="00841722"/>
    <w:rsid w:val="008423C1"/>
    <w:rsid w:val="008429AD"/>
    <w:rsid w:val="008429DB"/>
    <w:rsid w:val="008434F0"/>
    <w:rsid w:val="00844F95"/>
    <w:rsid w:val="0084571B"/>
    <w:rsid w:val="00845F2B"/>
    <w:rsid w:val="0084735C"/>
    <w:rsid w:val="00850C75"/>
    <w:rsid w:val="00850E39"/>
    <w:rsid w:val="008511A2"/>
    <w:rsid w:val="00852A34"/>
    <w:rsid w:val="0085477A"/>
    <w:rsid w:val="00855107"/>
    <w:rsid w:val="00855173"/>
    <w:rsid w:val="008557D9"/>
    <w:rsid w:val="00855BF7"/>
    <w:rsid w:val="008561A9"/>
    <w:rsid w:val="00856214"/>
    <w:rsid w:val="008566B2"/>
    <w:rsid w:val="0085690B"/>
    <w:rsid w:val="0085728E"/>
    <w:rsid w:val="00861CB7"/>
    <w:rsid w:val="00862089"/>
    <w:rsid w:val="00862774"/>
    <w:rsid w:val="008627A4"/>
    <w:rsid w:val="0086374A"/>
    <w:rsid w:val="00863950"/>
    <w:rsid w:val="00863B8C"/>
    <w:rsid w:val="00865FA7"/>
    <w:rsid w:val="008664C3"/>
    <w:rsid w:val="00866CDF"/>
    <w:rsid w:val="00866D5B"/>
    <w:rsid w:val="00866FF5"/>
    <w:rsid w:val="008679AD"/>
    <w:rsid w:val="00867FC1"/>
    <w:rsid w:val="00871858"/>
    <w:rsid w:val="0087195C"/>
    <w:rsid w:val="008720D3"/>
    <w:rsid w:val="008730CD"/>
    <w:rsid w:val="0087332D"/>
    <w:rsid w:val="008737B6"/>
    <w:rsid w:val="00873E1F"/>
    <w:rsid w:val="00874C16"/>
    <w:rsid w:val="00874EF6"/>
    <w:rsid w:val="00875AA2"/>
    <w:rsid w:val="00875C2A"/>
    <w:rsid w:val="00875DFF"/>
    <w:rsid w:val="0087644A"/>
    <w:rsid w:val="00876D11"/>
    <w:rsid w:val="0087786C"/>
    <w:rsid w:val="008821A6"/>
    <w:rsid w:val="00883B36"/>
    <w:rsid w:val="00883BD1"/>
    <w:rsid w:val="00886D1F"/>
    <w:rsid w:val="00887D5F"/>
    <w:rsid w:val="008905CD"/>
    <w:rsid w:val="008908A0"/>
    <w:rsid w:val="00891EE1"/>
    <w:rsid w:val="00892588"/>
    <w:rsid w:val="00893987"/>
    <w:rsid w:val="00894CAF"/>
    <w:rsid w:val="008956CB"/>
    <w:rsid w:val="008963EF"/>
    <w:rsid w:val="0089688E"/>
    <w:rsid w:val="00897612"/>
    <w:rsid w:val="008A00FC"/>
    <w:rsid w:val="008A18B2"/>
    <w:rsid w:val="008A1BEF"/>
    <w:rsid w:val="008A1FBE"/>
    <w:rsid w:val="008A2768"/>
    <w:rsid w:val="008A43B3"/>
    <w:rsid w:val="008A4B2B"/>
    <w:rsid w:val="008A56BD"/>
    <w:rsid w:val="008A7CCA"/>
    <w:rsid w:val="008B167F"/>
    <w:rsid w:val="008B280E"/>
    <w:rsid w:val="008B3194"/>
    <w:rsid w:val="008B4644"/>
    <w:rsid w:val="008B4B97"/>
    <w:rsid w:val="008B51AB"/>
    <w:rsid w:val="008B57F2"/>
    <w:rsid w:val="008B597D"/>
    <w:rsid w:val="008B5AE7"/>
    <w:rsid w:val="008B5F56"/>
    <w:rsid w:val="008B6DDB"/>
    <w:rsid w:val="008C08D8"/>
    <w:rsid w:val="008C0BA2"/>
    <w:rsid w:val="008C22B3"/>
    <w:rsid w:val="008C2B6F"/>
    <w:rsid w:val="008C2D17"/>
    <w:rsid w:val="008C358C"/>
    <w:rsid w:val="008C52E5"/>
    <w:rsid w:val="008C56CC"/>
    <w:rsid w:val="008C6034"/>
    <w:rsid w:val="008C60E9"/>
    <w:rsid w:val="008C74DD"/>
    <w:rsid w:val="008C7974"/>
    <w:rsid w:val="008C7F95"/>
    <w:rsid w:val="008D0E7C"/>
    <w:rsid w:val="008D1AEE"/>
    <w:rsid w:val="008D1B7C"/>
    <w:rsid w:val="008D1CFA"/>
    <w:rsid w:val="008D1D5E"/>
    <w:rsid w:val="008D2631"/>
    <w:rsid w:val="008D3E5F"/>
    <w:rsid w:val="008D55F6"/>
    <w:rsid w:val="008D5782"/>
    <w:rsid w:val="008D629A"/>
    <w:rsid w:val="008D6657"/>
    <w:rsid w:val="008D7D86"/>
    <w:rsid w:val="008E03E2"/>
    <w:rsid w:val="008E05A8"/>
    <w:rsid w:val="008E151C"/>
    <w:rsid w:val="008E162E"/>
    <w:rsid w:val="008E1AD7"/>
    <w:rsid w:val="008E1F60"/>
    <w:rsid w:val="008E2EF6"/>
    <w:rsid w:val="008E307E"/>
    <w:rsid w:val="008E348C"/>
    <w:rsid w:val="008E3EBC"/>
    <w:rsid w:val="008E537F"/>
    <w:rsid w:val="008F1335"/>
    <w:rsid w:val="008F293F"/>
    <w:rsid w:val="008F2EAE"/>
    <w:rsid w:val="008F4DD1"/>
    <w:rsid w:val="008F5AB5"/>
    <w:rsid w:val="008F6056"/>
    <w:rsid w:val="00901382"/>
    <w:rsid w:val="00902261"/>
    <w:rsid w:val="00902ACC"/>
    <w:rsid w:val="00902C07"/>
    <w:rsid w:val="009045B2"/>
    <w:rsid w:val="00904E8D"/>
    <w:rsid w:val="009050E4"/>
    <w:rsid w:val="00905804"/>
    <w:rsid w:val="00906087"/>
    <w:rsid w:val="009062D7"/>
    <w:rsid w:val="009077CF"/>
    <w:rsid w:val="00907F36"/>
    <w:rsid w:val="009101E2"/>
    <w:rsid w:val="00911379"/>
    <w:rsid w:val="00911E44"/>
    <w:rsid w:val="009123D8"/>
    <w:rsid w:val="009129AA"/>
    <w:rsid w:val="00912B39"/>
    <w:rsid w:val="00912B55"/>
    <w:rsid w:val="009132AC"/>
    <w:rsid w:val="00914656"/>
    <w:rsid w:val="00915B04"/>
    <w:rsid w:val="00915D73"/>
    <w:rsid w:val="00916077"/>
    <w:rsid w:val="009170A2"/>
    <w:rsid w:val="00917DD2"/>
    <w:rsid w:val="009208A6"/>
    <w:rsid w:val="00920B65"/>
    <w:rsid w:val="009219E5"/>
    <w:rsid w:val="00921B49"/>
    <w:rsid w:val="00922D5E"/>
    <w:rsid w:val="00924514"/>
    <w:rsid w:val="00925313"/>
    <w:rsid w:val="00925BF5"/>
    <w:rsid w:val="0092668C"/>
    <w:rsid w:val="00927316"/>
    <w:rsid w:val="00927520"/>
    <w:rsid w:val="0093133D"/>
    <w:rsid w:val="00931A21"/>
    <w:rsid w:val="00932405"/>
    <w:rsid w:val="0093276D"/>
    <w:rsid w:val="00933D12"/>
    <w:rsid w:val="0093503F"/>
    <w:rsid w:val="00935E06"/>
    <w:rsid w:val="00936691"/>
    <w:rsid w:val="00936C59"/>
    <w:rsid w:val="00937065"/>
    <w:rsid w:val="00940285"/>
    <w:rsid w:val="00940E43"/>
    <w:rsid w:val="009415B0"/>
    <w:rsid w:val="00941AF1"/>
    <w:rsid w:val="00942052"/>
    <w:rsid w:val="009422AB"/>
    <w:rsid w:val="00942F7B"/>
    <w:rsid w:val="00943374"/>
    <w:rsid w:val="00943724"/>
    <w:rsid w:val="009461BB"/>
    <w:rsid w:val="009462BD"/>
    <w:rsid w:val="00947E7E"/>
    <w:rsid w:val="00950857"/>
    <w:rsid w:val="00950D6B"/>
    <w:rsid w:val="0095139A"/>
    <w:rsid w:val="00952F3D"/>
    <w:rsid w:val="00953E16"/>
    <w:rsid w:val="009542AC"/>
    <w:rsid w:val="00954452"/>
    <w:rsid w:val="009559F2"/>
    <w:rsid w:val="00955F62"/>
    <w:rsid w:val="00956303"/>
    <w:rsid w:val="00956927"/>
    <w:rsid w:val="00957385"/>
    <w:rsid w:val="009574A7"/>
    <w:rsid w:val="009579DA"/>
    <w:rsid w:val="00957E6B"/>
    <w:rsid w:val="00961BB2"/>
    <w:rsid w:val="00962108"/>
    <w:rsid w:val="009638D6"/>
    <w:rsid w:val="009648FB"/>
    <w:rsid w:val="009663BC"/>
    <w:rsid w:val="00966EA9"/>
    <w:rsid w:val="00967069"/>
    <w:rsid w:val="0096717F"/>
    <w:rsid w:val="00970D7B"/>
    <w:rsid w:val="009726C2"/>
    <w:rsid w:val="00972F0A"/>
    <w:rsid w:val="00973093"/>
    <w:rsid w:val="009733AC"/>
    <w:rsid w:val="0097408E"/>
    <w:rsid w:val="00974727"/>
    <w:rsid w:val="00974BB2"/>
    <w:rsid w:val="00974C2A"/>
    <w:rsid w:val="00974F91"/>
    <w:rsid w:val="00974FA7"/>
    <w:rsid w:val="009753B2"/>
    <w:rsid w:val="009756E5"/>
    <w:rsid w:val="00976A3C"/>
    <w:rsid w:val="00977A8C"/>
    <w:rsid w:val="00977C8C"/>
    <w:rsid w:val="00981546"/>
    <w:rsid w:val="00981CF3"/>
    <w:rsid w:val="00982F1B"/>
    <w:rsid w:val="00983123"/>
    <w:rsid w:val="00983335"/>
    <w:rsid w:val="009833D1"/>
    <w:rsid w:val="00983910"/>
    <w:rsid w:val="00983C91"/>
    <w:rsid w:val="00984320"/>
    <w:rsid w:val="00985CC0"/>
    <w:rsid w:val="00986376"/>
    <w:rsid w:val="00986665"/>
    <w:rsid w:val="00986BCD"/>
    <w:rsid w:val="00987BBC"/>
    <w:rsid w:val="00990AB3"/>
    <w:rsid w:val="00992FE4"/>
    <w:rsid w:val="009932AC"/>
    <w:rsid w:val="00993F64"/>
    <w:rsid w:val="00994351"/>
    <w:rsid w:val="00995682"/>
    <w:rsid w:val="00996A8F"/>
    <w:rsid w:val="0099755A"/>
    <w:rsid w:val="00997EFE"/>
    <w:rsid w:val="009A0536"/>
    <w:rsid w:val="009A0DBA"/>
    <w:rsid w:val="009A1DBF"/>
    <w:rsid w:val="009A2B38"/>
    <w:rsid w:val="009A2DB7"/>
    <w:rsid w:val="009A3A16"/>
    <w:rsid w:val="009A3D6F"/>
    <w:rsid w:val="009A66F7"/>
    <w:rsid w:val="009A68E6"/>
    <w:rsid w:val="009A7598"/>
    <w:rsid w:val="009B06B4"/>
    <w:rsid w:val="009B0FC6"/>
    <w:rsid w:val="009B1030"/>
    <w:rsid w:val="009B1571"/>
    <w:rsid w:val="009B1DF8"/>
    <w:rsid w:val="009B219E"/>
    <w:rsid w:val="009B2CA8"/>
    <w:rsid w:val="009B35A1"/>
    <w:rsid w:val="009B3D20"/>
    <w:rsid w:val="009B43E9"/>
    <w:rsid w:val="009B5418"/>
    <w:rsid w:val="009B60F3"/>
    <w:rsid w:val="009C0727"/>
    <w:rsid w:val="009C0E00"/>
    <w:rsid w:val="009C28B0"/>
    <w:rsid w:val="009C2FBC"/>
    <w:rsid w:val="009C396D"/>
    <w:rsid w:val="009C3B18"/>
    <w:rsid w:val="009C3C80"/>
    <w:rsid w:val="009C40AC"/>
    <w:rsid w:val="009C4618"/>
    <w:rsid w:val="009C492F"/>
    <w:rsid w:val="009C58EE"/>
    <w:rsid w:val="009C676F"/>
    <w:rsid w:val="009D0BD4"/>
    <w:rsid w:val="009D1283"/>
    <w:rsid w:val="009D147B"/>
    <w:rsid w:val="009D2BB4"/>
    <w:rsid w:val="009D2C6D"/>
    <w:rsid w:val="009D2EA2"/>
    <w:rsid w:val="009D2FF2"/>
    <w:rsid w:val="009D3226"/>
    <w:rsid w:val="009D3385"/>
    <w:rsid w:val="009D452E"/>
    <w:rsid w:val="009D5619"/>
    <w:rsid w:val="009D6D95"/>
    <w:rsid w:val="009D737E"/>
    <w:rsid w:val="009D793C"/>
    <w:rsid w:val="009E16A9"/>
    <w:rsid w:val="009E17C4"/>
    <w:rsid w:val="009E1B90"/>
    <w:rsid w:val="009E1FB6"/>
    <w:rsid w:val="009E24D2"/>
    <w:rsid w:val="009E26E1"/>
    <w:rsid w:val="009E2B3F"/>
    <w:rsid w:val="009E3099"/>
    <w:rsid w:val="009E3491"/>
    <w:rsid w:val="009E375F"/>
    <w:rsid w:val="009E39D4"/>
    <w:rsid w:val="009E433B"/>
    <w:rsid w:val="009E4644"/>
    <w:rsid w:val="009E4797"/>
    <w:rsid w:val="009E5401"/>
    <w:rsid w:val="009E621F"/>
    <w:rsid w:val="009E6245"/>
    <w:rsid w:val="009E7007"/>
    <w:rsid w:val="009E71A0"/>
    <w:rsid w:val="009E720A"/>
    <w:rsid w:val="009E7A5B"/>
    <w:rsid w:val="009F07EE"/>
    <w:rsid w:val="009F17D3"/>
    <w:rsid w:val="009F1DF0"/>
    <w:rsid w:val="009F2633"/>
    <w:rsid w:val="009F2F0C"/>
    <w:rsid w:val="009F4D2A"/>
    <w:rsid w:val="009F6143"/>
    <w:rsid w:val="00A0028F"/>
    <w:rsid w:val="00A00945"/>
    <w:rsid w:val="00A00DA4"/>
    <w:rsid w:val="00A0299E"/>
    <w:rsid w:val="00A032A0"/>
    <w:rsid w:val="00A04371"/>
    <w:rsid w:val="00A04B86"/>
    <w:rsid w:val="00A05DBC"/>
    <w:rsid w:val="00A05E0B"/>
    <w:rsid w:val="00A0758F"/>
    <w:rsid w:val="00A07A69"/>
    <w:rsid w:val="00A10B92"/>
    <w:rsid w:val="00A10D11"/>
    <w:rsid w:val="00A11C9F"/>
    <w:rsid w:val="00A12801"/>
    <w:rsid w:val="00A1570A"/>
    <w:rsid w:val="00A16047"/>
    <w:rsid w:val="00A163AA"/>
    <w:rsid w:val="00A16844"/>
    <w:rsid w:val="00A16970"/>
    <w:rsid w:val="00A16D16"/>
    <w:rsid w:val="00A17866"/>
    <w:rsid w:val="00A17D27"/>
    <w:rsid w:val="00A17E4E"/>
    <w:rsid w:val="00A20C05"/>
    <w:rsid w:val="00A211B4"/>
    <w:rsid w:val="00A21C28"/>
    <w:rsid w:val="00A2224C"/>
    <w:rsid w:val="00A223CF"/>
    <w:rsid w:val="00A232FC"/>
    <w:rsid w:val="00A2353F"/>
    <w:rsid w:val="00A24141"/>
    <w:rsid w:val="00A25BA7"/>
    <w:rsid w:val="00A264AD"/>
    <w:rsid w:val="00A26A4A"/>
    <w:rsid w:val="00A31AD0"/>
    <w:rsid w:val="00A324EC"/>
    <w:rsid w:val="00A32783"/>
    <w:rsid w:val="00A33DDF"/>
    <w:rsid w:val="00A3420D"/>
    <w:rsid w:val="00A34547"/>
    <w:rsid w:val="00A351F5"/>
    <w:rsid w:val="00A36BE5"/>
    <w:rsid w:val="00A36DBE"/>
    <w:rsid w:val="00A376B7"/>
    <w:rsid w:val="00A37A81"/>
    <w:rsid w:val="00A41BF5"/>
    <w:rsid w:val="00A41D91"/>
    <w:rsid w:val="00A42062"/>
    <w:rsid w:val="00A421F3"/>
    <w:rsid w:val="00A42B35"/>
    <w:rsid w:val="00A432AC"/>
    <w:rsid w:val="00A436A6"/>
    <w:rsid w:val="00A44505"/>
    <w:rsid w:val="00A44778"/>
    <w:rsid w:val="00A46669"/>
    <w:rsid w:val="00A469E7"/>
    <w:rsid w:val="00A47641"/>
    <w:rsid w:val="00A47DD9"/>
    <w:rsid w:val="00A50B71"/>
    <w:rsid w:val="00A5384E"/>
    <w:rsid w:val="00A53894"/>
    <w:rsid w:val="00A53EF3"/>
    <w:rsid w:val="00A54075"/>
    <w:rsid w:val="00A5674B"/>
    <w:rsid w:val="00A56F8E"/>
    <w:rsid w:val="00A604A4"/>
    <w:rsid w:val="00A61258"/>
    <w:rsid w:val="00A6166F"/>
    <w:rsid w:val="00A61B7D"/>
    <w:rsid w:val="00A64D3A"/>
    <w:rsid w:val="00A6605B"/>
    <w:rsid w:val="00A66A11"/>
    <w:rsid w:val="00A66ADC"/>
    <w:rsid w:val="00A67788"/>
    <w:rsid w:val="00A67F45"/>
    <w:rsid w:val="00A7029C"/>
    <w:rsid w:val="00A70C4A"/>
    <w:rsid w:val="00A70F5B"/>
    <w:rsid w:val="00A7147D"/>
    <w:rsid w:val="00A7279D"/>
    <w:rsid w:val="00A73897"/>
    <w:rsid w:val="00A7581F"/>
    <w:rsid w:val="00A77123"/>
    <w:rsid w:val="00A775BC"/>
    <w:rsid w:val="00A77A30"/>
    <w:rsid w:val="00A80FBF"/>
    <w:rsid w:val="00A810E3"/>
    <w:rsid w:val="00A8158A"/>
    <w:rsid w:val="00A81B15"/>
    <w:rsid w:val="00A82A61"/>
    <w:rsid w:val="00A836C2"/>
    <w:rsid w:val="00A837FF"/>
    <w:rsid w:val="00A83C8C"/>
    <w:rsid w:val="00A84052"/>
    <w:rsid w:val="00A84DC8"/>
    <w:rsid w:val="00A85DBC"/>
    <w:rsid w:val="00A85E6E"/>
    <w:rsid w:val="00A86A07"/>
    <w:rsid w:val="00A86AA5"/>
    <w:rsid w:val="00A86AF8"/>
    <w:rsid w:val="00A87FEB"/>
    <w:rsid w:val="00A90D7A"/>
    <w:rsid w:val="00A92535"/>
    <w:rsid w:val="00A92B7F"/>
    <w:rsid w:val="00A92E64"/>
    <w:rsid w:val="00A933F7"/>
    <w:rsid w:val="00A93437"/>
    <w:rsid w:val="00A935CD"/>
    <w:rsid w:val="00A93F93"/>
    <w:rsid w:val="00A93F9F"/>
    <w:rsid w:val="00A9420E"/>
    <w:rsid w:val="00A94549"/>
    <w:rsid w:val="00A94A92"/>
    <w:rsid w:val="00A95827"/>
    <w:rsid w:val="00A95912"/>
    <w:rsid w:val="00A95C6E"/>
    <w:rsid w:val="00A96309"/>
    <w:rsid w:val="00A96864"/>
    <w:rsid w:val="00A9738B"/>
    <w:rsid w:val="00A97422"/>
    <w:rsid w:val="00A97648"/>
    <w:rsid w:val="00AA10EA"/>
    <w:rsid w:val="00AA15CA"/>
    <w:rsid w:val="00AA1AEA"/>
    <w:rsid w:val="00AA1CFD"/>
    <w:rsid w:val="00AA2239"/>
    <w:rsid w:val="00AA3011"/>
    <w:rsid w:val="00AA33C1"/>
    <w:rsid w:val="00AA33D2"/>
    <w:rsid w:val="00AA3E1A"/>
    <w:rsid w:val="00AA4DD9"/>
    <w:rsid w:val="00AA64B2"/>
    <w:rsid w:val="00AA6CD7"/>
    <w:rsid w:val="00AA7818"/>
    <w:rsid w:val="00AA7823"/>
    <w:rsid w:val="00AB0A8C"/>
    <w:rsid w:val="00AB0C57"/>
    <w:rsid w:val="00AB1195"/>
    <w:rsid w:val="00AB237E"/>
    <w:rsid w:val="00AB2FE7"/>
    <w:rsid w:val="00AB3752"/>
    <w:rsid w:val="00AB4182"/>
    <w:rsid w:val="00AB4293"/>
    <w:rsid w:val="00AB4A63"/>
    <w:rsid w:val="00AB4BBB"/>
    <w:rsid w:val="00AB4C2B"/>
    <w:rsid w:val="00AB520C"/>
    <w:rsid w:val="00AB57A8"/>
    <w:rsid w:val="00AB6807"/>
    <w:rsid w:val="00AC1D3D"/>
    <w:rsid w:val="00AC27DB"/>
    <w:rsid w:val="00AC3A26"/>
    <w:rsid w:val="00AC412B"/>
    <w:rsid w:val="00AC4CD7"/>
    <w:rsid w:val="00AC5974"/>
    <w:rsid w:val="00AC6081"/>
    <w:rsid w:val="00AC6CD2"/>
    <w:rsid w:val="00AC6D6B"/>
    <w:rsid w:val="00AD01AE"/>
    <w:rsid w:val="00AD0558"/>
    <w:rsid w:val="00AD1298"/>
    <w:rsid w:val="00AD24AB"/>
    <w:rsid w:val="00AD2647"/>
    <w:rsid w:val="00AD3DF6"/>
    <w:rsid w:val="00AD544B"/>
    <w:rsid w:val="00AD7736"/>
    <w:rsid w:val="00AD78F9"/>
    <w:rsid w:val="00AD7DD6"/>
    <w:rsid w:val="00AE0809"/>
    <w:rsid w:val="00AE0952"/>
    <w:rsid w:val="00AE10CE"/>
    <w:rsid w:val="00AE30DF"/>
    <w:rsid w:val="00AE3869"/>
    <w:rsid w:val="00AE3D22"/>
    <w:rsid w:val="00AE4FB0"/>
    <w:rsid w:val="00AE5159"/>
    <w:rsid w:val="00AE5B4A"/>
    <w:rsid w:val="00AE62AB"/>
    <w:rsid w:val="00AE6E04"/>
    <w:rsid w:val="00AE6EAC"/>
    <w:rsid w:val="00AE6ED5"/>
    <w:rsid w:val="00AE70D4"/>
    <w:rsid w:val="00AE7868"/>
    <w:rsid w:val="00AF0407"/>
    <w:rsid w:val="00AF049B"/>
    <w:rsid w:val="00AF0B39"/>
    <w:rsid w:val="00AF1865"/>
    <w:rsid w:val="00AF2632"/>
    <w:rsid w:val="00AF2BC5"/>
    <w:rsid w:val="00AF2F86"/>
    <w:rsid w:val="00AF323C"/>
    <w:rsid w:val="00AF3722"/>
    <w:rsid w:val="00AF3835"/>
    <w:rsid w:val="00AF3F8D"/>
    <w:rsid w:val="00AF4D8B"/>
    <w:rsid w:val="00AF4DB8"/>
    <w:rsid w:val="00AF65F3"/>
    <w:rsid w:val="00AF6ACD"/>
    <w:rsid w:val="00AF7DBF"/>
    <w:rsid w:val="00AF7EF9"/>
    <w:rsid w:val="00B013FB"/>
    <w:rsid w:val="00B0485C"/>
    <w:rsid w:val="00B067CA"/>
    <w:rsid w:val="00B078C5"/>
    <w:rsid w:val="00B079B4"/>
    <w:rsid w:val="00B12B26"/>
    <w:rsid w:val="00B13241"/>
    <w:rsid w:val="00B136B5"/>
    <w:rsid w:val="00B163F8"/>
    <w:rsid w:val="00B16B0F"/>
    <w:rsid w:val="00B20D66"/>
    <w:rsid w:val="00B216CB"/>
    <w:rsid w:val="00B21804"/>
    <w:rsid w:val="00B22360"/>
    <w:rsid w:val="00B22C6F"/>
    <w:rsid w:val="00B243FF"/>
    <w:rsid w:val="00B2472D"/>
    <w:rsid w:val="00B24CA0"/>
    <w:rsid w:val="00B2549F"/>
    <w:rsid w:val="00B30D57"/>
    <w:rsid w:val="00B310CF"/>
    <w:rsid w:val="00B3443E"/>
    <w:rsid w:val="00B348FE"/>
    <w:rsid w:val="00B34D0D"/>
    <w:rsid w:val="00B357F4"/>
    <w:rsid w:val="00B35E91"/>
    <w:rsid w:val="00B37995"/>
    <w:rsid w:val="00B407B2"/>
    <w:rsid w:val="00B4108D"/>
    <w:rsid w:val="00B423C3"/>
    <w:rsid w:val="00B42B20"/>
    <w:rsid w:val="00B42BA8"/>
    <w:rsid w:val="00B43CCE"/>
    <w:rsid w:val="00B442AC"/>
    <w:rsid w:val="00B444AC"/>
    <w:rsid w:val="00B44FE1"/>
    <w:rsid w:val="00B45971"/>
    <w:rsid w:val="00B47EAD"/>
    <w:rsid w:val="00B53F03"/>
    <w:rsid w:val="00B54961"/>
    <w:rsid w:val="00B559DF"/>
    <w:rsid w:val="00B56BC1"/>
    <w:rsid w:val="00B57265"/>
    <w:rsid w:val="00B572D6"/>
    <w:rsid w:val="00B5743C"/>
    <w:rsid w:val="00B574E7"/>
    <w:rsid w:val="00B575A6"/>
    <w:rsid w:val="00B617F9"/>
    <w:rsid w:val="00B62301"/>
    <w:rsid w:val="00B62ED4"/>
    <w:rsid w:val="00B6303A"/>
    <w:rsid w:val="00B630E2"/>
    <w:rsid w:val="00B633AE"/>
    <w:rsid w:val="00B64A51"/>
    <w:rsid w:val="00B65A07"/>
    <w:rsid w:val="00B65D54"/>
    <w:rsid w:val="00B66453"/>
    <w:rsid w:val="00B665D2"/>
    <w:rsid w:val="00B66FCC"/>
    <w:rsid w:val="00B6737C"/>
    <w:rsid w:val="00B70A87"/>
    <w:rsid w:val="00B714EF"/>
    <w:rsid w:val="00B71E39"/>
    <w:rsid w:val="00B71E6F"/>
    <w:rsid w:val="00B7214D"/>
    <w:rsid w:val="00B74372"/>
    <w:rsid w:val="00B74700"/>
    <w:rsid w:val="00B75525"/>
    <w:rsid w:val="00B75755"/>
    <w:rsid w:val="00B77AD9"/>
    <w:rsid w:val="00B80283"/>
    <w:rsid w:val="00B8095F"/>
    <w:rsid w:val="00B80B0C"/>
    <w:rsid w:val="00B80B11"/>
    <w:rsid w:val="00B80FBF"/>
    <w:rsid w:val="00B81048"/>
    <w:rsid w:val="00B81799"/>
    <w:rsid w:val="00B8295A"/>
    <w:rsid w:val="00B82EB6"/>
    <w:rsid w:val="00B831AE"/>
    <w:rsid w:val="00B8377C"/>
    <w:rsid w:val="00B8446C"/>
    <w:rsid w:val="00B84AA7"/>
    <w:rsid w:val="00B84D9C"/>
    <w:rsid w:val="00B85BD5"/>
    <w:rsid w:val="00B85DFF"/>
    <w:rsid w:val="00B86544"/>
    <w:rsid w:val="00B865C1"/>
    <w:rsid w:val="00B86B02"/>
    <w:rsid w:val="00B87725"/>
    <w:rsid w:val="00B90774"/>
    <w:rsid w:val="00B91D52"/>
    <w:rsid w:val="00B91FE1"/>
    <w:rsid w:val="00B922FF"/>
    <w:rsid w:val="00B950CB"/>
    <w:rsid w:val="00B9516C"/>
    <w:rsid w:val="00B958CD"/>
    <w:rsid w:val="00B95D4E"/>
    <w:rsid w:val="00B970AB"/>
    <w:rsid w:val="00B97C0D"/>
    <w:rsid w:val="00BA0620"/>
    <w:rsid w:val="00BA1183"/>
    <w:rsid w:val="00BA259A"/>
    <w:rsid w:val="00BA259C"/>
    <w:rsid w:val="00BA29D3"/>
    <w:rsid w:val="00BA307F"/>
    <w:rsid w:val="00BA4274"/>
    <w:rsid w:val="00BA4A13"/>
    <w:rsid w:val="00BA5280"/>
    <w:rsid w:val="00BA53CF"/>
    <w:rsid w:val="00BA58CB"/>
    <w:rsid w:val="00BA5F33"/>
    <w:rsid w:val="00BB08B4"/>
    <w:rsid w:val="00BB0C97"/>
    <w:rsid w:val="00BB14F1"/>
    <w:rsid w:val="00BB2078"/>
    <w:rsid w:val="00BB39EE"/>
    <w:rsid w:val="00BB46A2"/>
    <w:rsid w:val="00BB49A2"/>
    <w:rsid w:val="00BB572E"/>
    <w:rsid w:val="00BB59EB"/>
    <w:rsid w:val="00BB5DE0"/>
    <w:rsid w:val="00BB5F51"/>
    <w:rsid w:val="00BB6ED7"/>
    <w:rsid w:val="00BB74FD"/>
    <w:rsid w:val="00BB7CA2"/>
    <w:rsid w:val="00BC1F1E"/>
    <w:rsid w:val="00BC30B8"/>
    <w:rsid w:val="00BC316A"/>
    <w:rsid w:val="00BC48B2"/>
    <w:rsid w:val="00BC4B19"/>
    <w:rsid w:val="00BC56AF"/>
    <w:rsid w:val="00BC5982"/>
    <w:rsid w:val="00BC5E40"/>
    <w:rsid w:val="00BC60BF"/>
    <w:rsid w:val="00BC7316"/>
    <w:rsid w:val="00BD0004"/>
    <w:rsid w:val="00BD0DC4"/>
    <w:rsid w:val="00BD13BA"/>
    <w:rsid w:val="00BD2853"/>
    <w:rsid w:val="00BD28BF"/>
    <w:rsid w:val="00BD2D12"/>
    <w:rsid w:val="00BD32DD"/>
    <w:rsid w:val="00BD6113"/>
    <w:rsid w:val="00BD639D"/>
    <w:rsid w:val="00BD6404"/>
    <w:rsid w:val="00BD78CE"/>
    <w:rsid w:val="00BE010A"/>
    <w:rsid w:val="00BE0311"/>
    <w:rsid w:val="00BE0836"/>
    <w:rsid w:val="00BE0AD7"/>
    <w:rsid w:val="00BE0B97"/>
    <w:rsid w:val="00BE2572"/>
    <w:rsid w:val="00BE33AE"/>
    <w:rsid w:val="00BE3F9B"/>
    <w:rsid w:val="00BE4F0C"/>
    <w:rsid w:val="00BE66D5"/>
    <w:rsid w:val="00BE765B"/>
    <w:rsid w:val="00BF0309"/>
    <w:rsid w:val="00BF046F"/>
    <w:rsid w:val="00BF23D8"/>
    <w:rsid w:val="00BF4A40"/>
    <w:rsid w:val="00BF5406"/>
    <w:rsid w:val="00BF7103"/>
    <w:rsid w:val="00BF7C9A"/>
    <w:rsid w:val="00C00431"/>
    <w:rsid w:val="00C01D50"/>
    <w:rsid w:val="00C02968"/>
    <w:rsid w:val="00C0352B"/>
    <w:rsid w:val="00C056DC"/>
    <w:rsid w:val="00C12549"/>
    <w:rsid w:val="00C1329B"/>
    <w:rsid w:val="00C1561D"/>
    <w:rsid w:val="00C1572F"/>
    <w:rsid w:val="00C16456"/>
    <w:rsid w:val="00C16F70"/>
    <w:rsid w:val="00C1777B"/>
    <w:rsid w:val="00C2108C"/>
    <w:rsid w:val="00C22E70"/>
    <w:rsid w:val="00C22FF4"/>
    <w:rsid w:val="00C230CB"/>
    <w:rsid w:val="00C238AC"/>
    <w:rsid w:val="00C24C05"/>
    <w:rsid w:val="00C24D2F"/>
    <w:rsid w:val="00C26222"/>
    <w:rsid w:val="00C26590"/>
    <w:rsid w:val="00C27324"/>
    <w:rsid w:val="00C30165"/>
    <w:rsid w:val="00C31283"/>
    <w:rsid w:val="00C33BD4"/>
    <w:rsid w:val="00C33C48"/>
    <w:rsid w:val="00C33DA3"/>
    <w:rsid w:val="00C340E5"/>
    <w:rsid w:val="00C34DF5"/>
    <w:rsid w:val="00C34E5F"/>
    <w:rsid w:val="00C35AA7"/>
    <w:rsid w:val="00C3680C"/>
    <w:rsid w:val="00C404C3"/>
    <w:rsid w:val="00C407F7"/>
    <w:rsid w:val="00C42114"/>
    <w:rsid w:val="00C43BA1"/>
    <w:rsid w:val="00C43DAB"/>
    <w:rsid w:val="00C4448B"/>
    <w:rsid w:val="00C46A42"/>
    <w:rsid w:val="00C46B68"/>
    <w:rsid w:val="00C47F08"/>
    <w:rsid w:val="00C50F00"/>
    <w:rsid w:val="00C514A6"/>
    <w:rsid w:val="00C51943"/>
    <w:rsid w:val="00C523AB"/>
    <w:rsid w:val="00C52978"/>
    <w:rsid w:val="00C53FB5"/>
    <w:rsid w:val="00C559A8"/>
    <w:rsid w:val="00C55ACF"/>
    <w:rsid w:val="00C55FC5"/>
    <w:rsid w:val="00C5739F"/>
    <w:rsid w:val="00C57CF0"/>
    <w:rsid w:val="00C603BA"/>
    <w:rsid w:val="00C61B10"/>
    <w:rsid w:val="00C621C9"/>
    <w:rsid w:val="00C62A02"/>
    <w:rsid w:val="00C62BE5"/>
    <w:rsid w:val="00C63557"/>
    <w:rsid w:val="00C6363B"/>
    <w:rsid w:val="00C649BD"/>
    <w:rsid w:val="00C653E6"/>
    <w:rsid w:val="00C65891"/>
    <w:rsid w:val="00C66A41"/>
    <w:rsid w:val="00C66AC9"/>
    <w:rsid w:val="00C66FF6"/>
    <w:rsid w:val="00C70665"/>
    <w:rsid w:val="00C70EAA"/>
    <w:rsid w:val="00C724D3"/>
    <w:rsid w:val="00C7276B"/>
    <w:rsid w:val="00C72951"/>
    <w:rsid w:val="00C73625"/>
    <w:rsid w:val="00C73E0E"/>
    <w:rsid w:val="00C73E74"/>
    <w:rsid w:val="00C75175"/>
    <w:rsid w:val="00C75D49"/>
    <w:rsid w:val="00C77D62"/>
    <w:rsid w:val="00C77DD9"/>
    <w:rsid w:val="00C77EB0"/>
    <w:rsid w:val="00C80E52"/>
    <w:rsid w:val="00C815EB"/>
    <w:rsid w:val="00C81A9F"/>
    <w:rsid w:val="00C81DE0"/>
    <w:rsid w:val="00C826CE"/>
    <w:rsid w:val="00C839BD"/>
    <w:rsid w:val="00C83BE6"/>
    <w:rsid w:val="00C84741"/>
    <w:rsid w:val="00C84EB7"/>
    <w:rsid w:val="00C85354"/>
    <w:rsid w:val="00C866C2"/>
    <w:rsid w:val="00C86ABA"/>
    <w:rsid w:val="00C8703D"/>
    <w:rsid w:val="00C8727D"/>
    <w:rsid w:val="00C878D6"/>
    <w:rsid w:val="00C90E33"/>
    <w:rsid w:val="00C90E34"/>
    <w:rsid w:val="00C9178A"/>
    <w:rsid w:val="00C91AD6"/>
    <w:rsid w:val="00C943F3"/>
    <w:rsid w:val="00C94484"/>
    <w:rsid w:val="00C94611"/>
    <w:rsid w:val="00C948E2"/>
    <w:rsid w:val="00C94E10"/>
    <w:rsid w:val="00C95191"/>
    <w:rsid w:val="00C95EC0"/>
    <w:rsid w:val="00C95F5B"/>
    <w:rsid w:val="00C96625"/>
    <w:rsid w:val="00C96F80"/>
    <w:rsid w:val="00CA06FC"/>
    <w:rsid w:val="00CA07B2"/>
    <w:rsid w:val="00CA08C6"/>
    <w:rsid w:val="00CA0A77"/>
    <w:rsid w:val="00CA18C6"/>
    <w:rsid w:val="00CA1B48"/>
    <w:rsid w:val="00CA2729"/>
    <w:rsid w:val="00CA28BB"/>
    <w:rsid w:val="00CA3057"/>
    <w:rsid w:val="00CA45F8"/>
    <w:rsid w:val="00CA6628"/>
    <w:rsid w:val="00CA688B"/>
    <w:rsid w:val="00CB0305"/>
    <w:rsid w:val="00CB04C3"/>
    <w:rsid w:val="00CB12E7"/>
    <w:rsid w:val="00CB2FBC"/>
    <w:rsid w:val="00CB33C7"/>
    <w:rsid w:val="00CB4FE9"/>
    <w:rsid w:val="00CB5937"/>
    <w:rsid w:val="00CB5E58"/>
    <w:rsid w:val="00CB676C"/>
    <w:rsid w:val="00CB6DA7"/>
    <w:rsid w:val="00CB7E4C"/>
    <w:rsid w:val="00CC1C95"/>
    <w:rsid w:val="00CC25B4"/>
    <w:rsid w:val="00CC2A89"/>
    <w:rsid w:val="00CC2FEA"/>
    <w:rsid w:val="00CC35FD"/>
    <w:rsid w:val="00CC4144"/>
    <w:rsid w:val="00CC5F88"/>
    <w:rsid w:val="00CC69C8"/>
    <w:rsid w:val="00CC77A2"/>
    <w:rsid w:val="00CC7878"/>
    <w:rsid w:val="00CD093A"/>
    <w:rsid w:val="00CD307E"/>
    <w:rsid w:val="00CD4A9B"/>
    <w:rsid w:val="00CD5667"/>
    <w:rsid w:val="00CD629F"/>
    <w:rsid w:val="00CD6A1B"/>
    <w:rsid w:val="00CD6C8F"/>
    <w:rsid w:val="00CD7292"/>
    <w:rsid w:val="00CE0A7F"/>
    <w:rsid w:val="00CE1718"/>
    <w:rsid w:val="00CE310E"/>
    <w:rsid w:val="00CE32CE"/>
    <w:rsid w:val="00CE5A4C"/>
    <w:rsid w:val="00CE6172"/>
    <w:rsid w:val="00CE61C0"/>
    <w:rsid w:val="00CE6873"/>
    <w:rsid w:val="00CE74E9"/>
    <w:rsid w:val="00CE7671"/>
    <w:rsid w:val="00CE7D6B"/>
    <w:rsid w:val="00CF370F"/>
    <w:rsid w:val="00CF4133"/>
    <w:rsid w:val="00CF4156"/>
    <w:rsid w:val="00CF4651"/>
    <w:rsid w:val="00CF57A9"/>
    <w:rsid w:val="00CF5BDB"/>
    <w:rsid w:val="00CF6EEC"/>
    <w:rsid w:val="00D0036C"/>
    <w:rsid w:val="00D01B75"/>
    <w:rsid w:val="00D036EB"/>
    <w:rsid w:val="00D03AAB"/>
    <w:rsid w:val="00D03D00"/>
    <w:rsid w:val="00D0444E"/>
    <w:rsid w:val="00D049D1"/>
    <w:rsid w:val="00D05777"/>
    <w:rsid w:val="00D05C30"/>
    <w:rsid w:val="00D05F0D"/>
    <w:rsid w:val="00D0627A"/>
    <w:rsid w:val="00D06D74"/>
    <w:rsid w:val="00D07A47"/>
    <w:rsid w:val="00D10052"/>
    <w:rsid w:val="00D11017"/>
    <w:rsid w:val="00D11359"/>
    <w:rsid w:val="00D14B15"/>
    <w:rsid w:val="00D159FF"/>
    <w:rsid w:val="00D162C1"/>
    <w:rsid w:val="00D22C9E"/>
    <w:rsid w:val="00D234AD"/>
    <w:rsid w:val="00D24400"/>
    <w:rsid w:val="00D249DB"/>
    <w:rsid w:val="00D30891"/>
    <w:rsid w:val="00D30A2F"/>
    <w:rsid w:val="00D30A31"/>
    <w:rsid w:val="00D3188C"/>
    <w:rsid w:val="00D324A8"/>
    <w:rsid w:val="00D32F80"/>
    <w:rsid w:val="00D32FE0"/>
    <w:rsid w:val="00D33A9E"/>
    <w:rsid w:val="00D35A10"/>
    <w:rsid w:val="00D35F9B"/>
    <w:rsid w:val="00D36AF8"/>
    <w:rsid w:val="00D36B69"/>
    <w:rsid w:val="00D408DD"/>
    <w:rsid w:val="00D42579"/>
    <w:rsid w:val="00D42734"/>
    <w:rsid w:val="00D42994"/>
    <w:rsid w:val="00D42DAF"/>
    <w:rsid w:val="00D43CE6"/>
    <w:rsid w:val="00D44813"/>
    <w:rsid w:val="00D45D72"/>
    <w:rsid w:val="00D475AC"/>
    <w:rsid w:val="00D50B35"/>
    <w:rsid w:val="00D51F22"/>
    <w:rsid w:val="00D520E4"/>
    <w:rsid w:val="00D5397F"/>
    <w:rsid w:val="00D53A38"/>
    <w:rsid w:val="00D5485F"/>
    <w:rsid w:val="00D54EBC"/>
    <w:rsid w:val="00D55072"/>
    <w:rsid w:val="00D5710B"/>
    <w:rsid w:val="00D575DD"/>
    <w:rsid w:val="00D57DFA"/>
    <w:rsid w:val="00D60C88"/>
    <w:rsid w:val="00D62A93"/>
    <w:rsid w:val="00D65B31"/>
    <w:rsid w:val="00D663E6"/>
    <w:rsid w:val="00D67FCF"/>
    <w:rsid w:val="00D7036C"/>
    <w:rsid w:val="00D709B9"/>
    <w:rsid w:val="00D709CE"/>
    <w:rsid w:val="00D71F73"/>
    <w:rsid w:val="00D72835"/>
    <w:rsid w:val="00D73D78"/>
    <w:rsid w:val="00D748DE"/>
    <w:rsid w:val="00D74D60"/>
    <w:rsid w:val="00D74EA8"/>
    <w:rsid w:val="00D75414"/>
    <w:rsid w:val="00D758EC"/>
    <w:rsid w:val="00D77183"/>
    <w:rsid w:val="00D77B23"/>
    <w:rsid w:val="00D80530"/>
    <w:rsid w:val="00D80786"/>
    <w:rsid w:val="00D81459"/>
    <w:rsid w:val="00D819AF"/>
    <w:rsid w:val="00D81CAB"/>
    <w:rsid w:val="00D83996"/>
    <w:rsid w:val="00D84171"/>
    <w:rsid w:val="00D841D9"/>
    <w:rsid w:val="00D8576F"/>
    <w:rsid w:val="00D8677F"/>
    <w:rsid w:val="00D86E47"/>
    <w:rsid w:val="00D87867"/>
    <w:rsid w:val="00D91FAA"/>
    <w:rsid w:val="00D932B3"/>
    <w:rsid w:val="00D937E4"/>
    <w:rsid w:val="00D94A4D"/>
    <w:rsid w:val="00D94D67"/>
    <w:rsid w:val="00D958C8"/>
    <w:rsid w:val="00D975C2"/>
    <w:rsid w:val="00D978D9"/>
    <w:rsid w:val="00D97F0C"/>
    <w:rsid w:val="00DA30D3"/>
    <w:rsid w:val="00DA3A86"/>
    <w:rsid w:val="00DA422F"/>
    <w:rsid w:val="00DA5C59"/>
    <w:rsid w:val="00DA7039"/>
    <w:rsid w:val="00DA7589"/>
    <w:rsid w:val="00DB0A01"/>
    <w:rsid w:val="00DB16E3"/>
    <w:rsid w:val="00DB2BFE"/>
    <w:rsid w:val="00DB2CC2"/>
    <w:rsid w:val="00DB4355"/>
    <w:rsid w:val="00DB70BC"/>
    <w:rsid w:val="00DB7BFB"/>
    <w:rsid w:val="00DC03E4"/>
    <w:rsid w:val="00DC0F80"/>
    <w:rsid w:val="00DC13CF"/>
    <w:rsid w:val="00DC2500"/>
    <w:rsid w:val="00DC361D"/>
    <w:rsid w:val="00DC3937"/>
    <w:rsid w:val="00DC4F72"/>
    <w:rsid w:val="00DC77DC"/>
    <w:rsid w:val="00DC7A91"/>
    <w:rsid w:val="00DD0453"/>
    <w:rsid w:val="00DD0C2C"/>
    <w:rsid w:val="00DD19DE"/>
    <w:rsid w:val="00DD28BC"/>
    <w:rsid w:val="00DD40DE"/>
    <w:rsid w:val="00DD453C"/>
    <w:rsid w:val="00DD5012"/>
    <w:rsid w:val="00DD503F"/>
    <w:rsid w:val="00DD62F3"/>
    <w:rsid w:val="00DD796A"/>
    <w:rsid w:val="00DD7CE6"/>
    <w:rsid w:val="00DD7EBD"/>
    <w:rsid w:val="00DE1B7B"/>
    <w:rsid w:val="00DE31F0"/>
    <w:rsid w:val="00DE3D1C"/>
    <w:rsid w:val="00DE4755"/>
    <w:rsid w:val="00DE4B3F"/>
    <w:rsid w:val="00DE4FCF"/>
    <w:rsid w:val="00DE532E"/>
    <w:rsid w:val="00DE7367"/>
    <w:rsid w:val="00DE7B4A"/>
    <w:rsid w:val="00DF181D"/>
    <w:rsid w:val="00DF3630"/>
    <w:rsid w:val="00DF3A14"/>
    <w:rsid w:val="00DF4654"/>
    <w:rsid w:val="00DF497C"/>
    <w:rsid w:val="00DF52B2"/>
    <w:rsid w:val="00DF5384"/>
    <w:rsid w:val="00DF5695"/>
    <w:rsid w:val="00DF5F1D"/>
    <w:rsid w:val="00DF6A4F"/>
    <w:rsid w:val="00DF74DC"/>
    <w:rsid w:val="00E0187C"/>
    <w:rsid w:val="00E01BFA"/>
    <w:rsid w:val="00E01C41"/>
    <w:rsid w:val="00E0227D"/>
    <w:rsid w:val="00E02332"/>
    <w:rsid w:val="00E024E1"/>
    <w:rsid w:val="00E02CE7"/>
    <w:rsid w:val="00E02F28"/>
    <w:rsid w:val="00E03C31"/>
    <w:rsid w:val="00E0416E"/>
    <w:rsid w:val="00E04B84"/>
    <w:rsid w:val="00E056E1"/>
    <w:rsid w:val="00E0620E"/>
    <w:rsid w:val="00E06466"/>
    <w:rsid w:val="00E06835"/>
    <w:rsid w:val="00E06EB5"/>
    <w:rsid w:val="00E06FDA"/>
    <w:rsid w:val="00E102E3"/>
    <w:rsid w:val="00E10DD8"/>
    <w:rsid w:val="00E13438"/>
    <w:rsid w:val="00E13503"/>
    <w:rsid w:val="00E15B3B"/>
    <w:rsid w:val="00E160A5"/>
    <w:rsid w:val="00E167F4"/>
    <w:rsid w:val="00E1713D"/>
    <w:rsid w:val="00E20A43"/>
    <w:rsid w:val="00E21919"/>
    <w:rsid w:val="00E22D96"/>
    <w:rsid w:val="00E23128"/>
    <w:rsid w:val="00E231D7"/>
    <w:rsid w:val="00E2355E"/>
    <w:rsid w:val="00E23898"/>
    <w:rsid w:val="00E25B58"/>
    <w:rsid w:val="00E310B4"/>
    <w:rsid w:val="00E319F1"/>
    <w:rsid w:val="00E33CD2"/>
    <w:rsid w:val="00E34D24"/>
    <w:rsid w:val="00E3583C"/>
    <w:rsid w:val="00E36240"/>
    <w:rsid w:val="00E37109"/>
    <w:rsid w:val="00E37C05"/>
    <w:rsid w:val="00E4023A"/>
    <w:rsid w:val="00E40609"/>
    <w:rsid w:val="00E40E90"/>
    <w:rsid w:val="00E41454"/>
    <w:rsid w:val="00E415F6"/>
    <w:rsid w:val="00E4276E"/>
    <w:rsid w:val="00E42EBB"/>
    <w:rsid w:val="00E43732"/>
    <w:rsid w:val="00E43834"/>
    <w:rsid w:val="00E44139"/>
    <w:rsid w:val="00E45597"/>
    <w:rsid w:val="00E456F2"/>
    <w:rsid w:val="00E45B5B"/>
    <w:rsid w:val="00E45C7E"/>
    <w:rsid w:val="00E4755C"/>
    <w:rsid w:val="00E52B7C"/>
    <w:rsid w:val="00E531EB"/>
    <w:rsid w:val="00E53A50"/>
    <w:rsid w:val="00E54874"/>
    <w:rsid w:val="00E54B6F"/>
    <w:rsid w:val="00E55ACA"/>
    <w:rsid w:val="00E5629B"/>
    <w:rsid w:val="00E57B74"/>
    <w:rsid w:val="00E637CE"/>
    <w:rsid w:val="00E63DA8"/>
    <w:rsid w:val="00E65BC6"/>
    <w:rsid w:val="00E661FF"/>
    <w:rsid w:val="00E66858"/>
    <w:rsid w:val="00E66C89"/>
    <w:rsid w:val="00E6749E"/>
    <w:rsid w:val="00E67ECD"/>
    <w:rsid w:val="00E70642"/>
    <w:rsid w:val="00E715A9"/>
    <w:rsid w:val="00E71B1D"/>
    <w:rsid w:val="00E726EB"/>
    <w:rsid w:val="00E72728"/>
    <w:rsid w:val="00E72CF1"/>
    <w:rsid w:val="00E72E87"/>
    <w:rsid w:val="00E7584A"/>
    <w:rsid w:val="00E772F2"/>
    <w:rsid w:val="00E807FB"/>
    <w:rsid w:val="00E80B52"/>
    <w:rsid w:val="00E81D37"/>
    <w:rsid w:val="00E824C3"/>
    <w:rsid w:val="00E840B3"/>
    <w:rsid w:val="00E84D10"/>
    <w:rsid w:val="00E856A0"/>
    <w:rsid w:val="00E8629F"/>
    <w:rsid w:val="00E87B01"/>
    <w:rsid w:val="00E87F5C"/>
    <w:rsid w:val="00E907EC"/>
    <w:rsid w:val="00E91008"/>
    <w:rsid w:val="00E92934"/>
    <w:rsid w:val="00E92DB6"/>
    <w:rsid w:val="00E92E9B"/>
    <w:rsid w:val="00E933E9"/>
    <w:rsid w:val="00E9374E"/>
    <w:rsid w:val="00E93B0A"/>
    <w:rsid w:val="00E93EAE"/>
    <w:rsid w:val="00E94F54"/>
    <w:rsid w:val="00E96A0A"/>
    <w:rsid w:val="00E97AD5"/>
    <w:rsid w:val="00EA08A3"/>
    <w:rsid w:val="00EA1111"/>
    <w:rsid w:val="00EA150F"/>
    <w:rsid w:val="00EA1991"/>
    <w:rsid w:val="00EA1C05"/>
    <w:rsid w:val="00EA2205"/>
    <w:rsid w:val="00EA2633"/>
    <w:rsid w:val="00EA30D7"/>
    <w:rsid w:val="00EA3727"/>
    <w:rsid w:val="00EA3B4F"/>
    <w:rsid w:val="00EA3C24"/>
    <w:rsid w:val="00EA3C71"/>
    <w:rsid w:val="00EA3C79"/>
    <w:rsid w:val="00EA435B"/>
    <w:rsid w:val="00EA4F5D"/>
    <w:rsid w:val="00EA64BE"/>
    <w:rsid w:val="00EA6A2D"/>
    <w:rsid w:val="00EA73DF"/>
    <w:rsid w:val="00EB098A"/>
    <w:rsid w:val="00EB18E2"/>
    <w:rsid w:val="00EB2797"/>
    <w:rsid w:val="00EB2C14"/>
    <w:rsid w:val="00EB43C3"/>
    <w:rsid w:val="00EB5A45"/>
    <w:rsid w:val="00EB61AE"/>
    <w:rsid w:val="00EB6F23"/>
    <w:rsid w:val="00EB7938"/>
    <w:rsid w:val="00EC0866"/>
    <w:rsid w:val="00EC1B96"/>
    <w:rsid w:val="00EC2504"/>
    <w:rsid w:val="00EC2769"/>
    <w:rsid w:val="00EC322D"/>
    <w:rsid w:val="00EC38DA"/>
    <w:rsid w:val="00EC4187"/>
    <w:rsid w:val="00EC4B89"/>
    <w:rsid w:val="00EC4C1B"/>
    <w:rsid w:val="00EC53E7"/>
    <w:rsid w:val="00EC68F3"/>
    <w:rsid w:val="00EC6CB9"/>
    <w:rsid w:val="00ED0887"/>
    <w:rsid w:val="00ED14CC"/>
    <w:rsid w:val="00ED1A53"/>
    <w:rsid w:val="00ED237B"/>
    <w:rsid w:val="00ED290D"/>
    <w:rsid w:val="00ED2B4E"/>
    <w:rsid w:val="00ED383A"/>
    <w:rsid w:val="00ED52D3"/>
    <w:rsid w:val="00ED5395"/>
    <w:rsid w:val="00ED5756"/>
    <w:rsid w:val="00EE0018"/>
    <w:rsid w:val="00EE0682"/>
    <w:rsid w:val="00EE1080"/>
    <w:rsid w:val="00EE127D"/>
    <w:rsid w:val="00EE32FC"/>
    <w:rsid w:val="00EE3AB7"/>
    <w:rsid w:val="00EE4173"/>
    <w:rsid w:val="00EE45A0"/>
    <w:rsid w:val="00EE6252"/>
    <w:rsid w:val="00EE6ED8"/>
    <w:rsid w:val="00EE75EA"/>
    <w:rsid w:val="00EE7B5D"/>
    <w:rsid w:val="00EE7C8F"/>
    <w:rsid w:val="00EF0108"/>
    <w:rsid w:val="00EF0669"/>
    <w:rsid w:val="00EF077B"/>
    <w:rsid w:val="00EF1EC5"/>
    <w:rsid w:val="00EF3772"/>
    <w:rsid w:val="00EF37C9"/>
    <w:rsid w:val="00EF3E5D"/>
    <w:rsid w:val="00EF41CE"/>
    <w:rsid w:val="00EF46CE"/>
    <w:rsid w:val="00EF4C88"/>
    <w:rsid w:val="00EF52A6"/>
    <w:rsid w:val="00EF55EB"/>
    <w:rsid w:val="00EF5891"/>
    <w:rsid w:val="00EF6A8F"/>
    <w:rsid w:val="00F00DCC"/>
    <w:rsid w:val="00F011BD"/>
    <w:rsid w:val="00F0156F"/>
    <w:rsid w:val="00F02439"/>
    <w:rsid w:val="00F025DE"/>
    <w:rsid w:val="00F02B07"/>
    <w:rsid w:val="00F039C5"/>
    <w:rsid w:val="00F0435F"/>
    <w:rsid w:val="00F0461E"/>
    <w:rsid w:val="00F0561F"/>
    <w:rsid w:val="00F0569C"/>
    <w:rsid w:val="00F05AC8"/>
    <w:rsid w:val="00F05CF9"/>
    <w:rsid w:val="00F07167"/>
    <w:rsid w:val="00F072D8"/>
    <w:rsid w:val="00F07328"/>
    <w:rsid w:val="00F07CE0"/>
    <w:rsid w:val="00F07EB0"/>
    <w:rsid w:val="00F07FCF"/>
    <w:rsid w:val="00F10CA6"/>
    <w:rsid w:val="00F11246"/>
    <w:rsid w:val="00F115F5"/>
    <w:rsid w:val="00F11E99"/>
    <w:rsid w:val="00F12E0C"/>
    <w:rsid w:val="00F13A78"/>
    <w:rsid w:val="00F13D05"/>
    <w:rsid w:val="00F1679D"/>
    <w:rsid w:val="00F1682C"/>
    <w:rsid w:val="00F16BBE"/>
    <w:rsid w:val="00F17999"/>
    <w:rsid w:val="00F20629"/>
    <w:rsid w:val="00F20B91"/>
    <w:rsid w:val="00F21139"/>
    <w:rsid w:val="00F21D4F"/>
    <w:rsid w:val="00F220B4"/>
    <w:rsid w:val="00F2263F"/>
    <w:rsid w:val="00F22C6F"/>
    <w:rsid w:val="00F23331"/>
    <w:rsid w:val="00F2352A"/>
    <w:rsid w:val="00F247AE"/>
    <w:rsid w:val="00F24848"/>
    <w:rsid w:val="00F24B8B"/>
    <w:rsid w:val="00F2529D"/>
    <w:rsid w:val="00F256D3"/>
    <w:rsid w:val="00F2644D"/>
    <w:rsid w:val="00F26E85"/>
    <w:rsid w:val="00F30D2E"/>
    <w:rsid w:val="00F313D1"/>
    <w:rsid w:val="00F33DF7"/>
    <w:rsid w:val="00F34009"/>
    <w:rsid w:val="00F34AD2"/>
    <w:rsid w:val="00F35516"/>
    <w:rsid w:val="00F35790"/>
    <w:rsid w:val="00F3589F"/>
    <w:rsid w:val="00F36F98"/>
    <w:rsid w:val="00F37520"/>
    <w:rsid w:val="00F37FCE"/>
    <w:rsid w:val="00F40582"/>
    <w:rsid w:val="00F408D1"/>
    <w:rsid w:val="00F4136D"/>
    <w:rsid w:val="00F4212E"/>
    <w:rsid w:val="00F4267B"/>
    <w:rsid w:val="00F42C20"/>
    <w:rsid w:val="00F43E34"/>
    <w:rsid w:val="00F4431C"/>
    <w:rsid w:val="00F45176"/>
    <w:rsid w:val="00F45E68"/>
    <w:rsid w:val="00F4716D"/>
    <w:rsid w:val="00F47B20"/>
    <w:rsid w:val="00F47D0A"/>
    <w:rsid w:val="00F5060E"/>
    <w:rsid w:val="00F52067"/>
    <w:rsid w:val="00F52302"/>
    <w:rsid w:val="00F5237E"/>
    <w:rsid w:val="00F53053"/>
    <w:rsid w:val="00F53FE2"/>
    <w:rsid w:val="00F548C2"/>
    <w:rsid w:val="00F5700F"/>
    <w:rsid w:val="00F575FF"/>
    <w:rsid w:val="00F576AA"/>
    <w:rsid w:val="00F60961"/>
    <w:rsid w:val="00F60BC0"/>
    <w:rsid w:val="00F618EF"/>
    <w:rsid w:val="00F6202D"/>
    <w:rsid w:val="00F64EC4"/>
    <w:rsid w:val="00F65582"/>
    <w:rsid w:val="00F65BF6"/>
    <w:rsid w:val="00F66B7C"/>
    <w:rsid w:val="00F66E75"/>
    <w:rsid w:val="00F67569"/>
    <w:rsid w:val="00F67DE1"/>
    <w:rsid w:val="00F70A55"/>
    <w:rsid w:val="00F70A74"/>
    <w:rsid w:val="00F70B8A"/>
    <w:rsid w:val="00F727C4"/>
    <w:rsid w:val="00F73332"/>
    <w:rsid w:val="00F73612"/>
    <w:rsid w:val="00F73C0A"/>
    <w:rsid w:val="00F73D8E"/>
    <w:rsid w:val="00F74A43"/>
    <w:rsid w:val="00F74B60"/>
    <w:rsid w:val="00F74BBF"/>
    <w:rsid w:val="00F751FE"/>
    <w:rsid w:val="00F76A94"/>
    <w:rsid w:val="00F77EB0"/>
    <w:rsid w:val="00F815EA"/>
    <w:rsid w:val="00F81C1E"/>
    <w:rsid w:val="00F822D1"/>
    <w:rsid w:val="00F84A77"/>
    <w:rsid w:val="00F8590C"/>
    <w:rsid w:val="00F866E4"/>
    <w:rsid w:val="00F86AB3"/>
    <w:rsid w:val="00F87CDD"/>
    <w:rsid w:val="00F903B9"/>
    <w:rsid w:val="00F90B3A"/>
    <w:rsid w:val="00F9131D"/>
    <w:rsid w:val="00F91684"/>
    <w:rsid w:val="00F918FE"/>
    <w:rsid w:val="00F928DB"/>
    <w:rsid w:val="00F92FB0"/>
    <w:rsid w:val="00F933F0"/>
    <w:rsid w:val="00F937A3"/>
    <w:rsid w:val="00F937E7"/>
    <w:rsid w:val="00F9425E"/>
    <w:rsid w:val="00F94715"/>
    <w:rsid w:val="00F94D54"/>
    <w:rsid w:val="00F96585"/>
    <w:rsid w:val="00F966F6"/>
    <w:rsid w:val="00F96A3D"/>
    <w:rsid w:val="00F97D3E"/>
    <w:rsid w:val="00FA0235"/>
    <w:rsid w:val="00FA1024"/>
    <w:rsid w:val="00FA1813"/>
    <w:rsid w:val="00FA2317"/>
    <w:rsid w:val="00FA28BF"/>
    <w:rsid w:val="00FA2D2D"/>
    <w:rsid w:val="00FA3C85"/>
    <w:rsid w:val="00FA4718"/>
    <w:rsid w:val="00FA4C89"/>
    <w:rsid w:val="00FA4E7F"/>
    <w:rsid w:val="00FA5848"/>
    <w:rsid w:val="00FA6899"/>
    <w:rsid w:val="00FA70CD"/>
    <w:rsid w:val="00FA7F3D"/>
    <w:rsid w:val="00FB0129"/>
    <w:rsid w:val="00FB18B2"/>
    <w:rsid w:val="00FB38D8"/>
    <w:rsid w:val="00FB3A6F"/>
    <w:rsid w:val="00FB52F4"/>
    <w:rsid w:val="00FB5674"/>
    <w:rsid w:val="00FC0074"/>
    <w:rsid w:val="00FC051F"/>
    <w:rsid w:val="00FC05C1"/>
    <w:rsid w:val="00FC06FF"/>
    <w:rsid w:val="00FC1827"/>
    <w:rsid w:val="00FC2A0F"/>
    <w:rsid w:val="00FC3CB1"/>
    <w:rsid w:val="00FC45F4"/>
    <w:rsid w:val="00FC640F"/>
    <w:rsid w:val="00FC69B4"/>
    <w:rsid w:val="00FD0694"/>
    <w:rsid w:val="00FD0A09"/>
    <w:rsid w:val="00FD1A31"/>
    <w:rsid w:val="00FD25BE"/>
    <w:rsid w:val="00FD2710"/>
    <w:rsid w:val="00FD2B58"/>
    <w:rsid w:val="00FD2D32"/>
    <w:rsid w:val="00FD2E70"/>
    <w:rsid w:val="00FD32DA"/>
    <w:rsid w:val="00FD37D8"/>
    <w:rsid w:val="00FD47A4"/>
    <w:rsid w:val="00FD713E"/>
    <w:rsid w:val="00FD7290"/>
    <w:rsid w:val="00FD7AA7"/>
    <w:rsid w:val="00FD7DEC"/>
    <w:rsid w:val="00FE013A"/>
    <w:rsid w:val="00FE087F"/>
    <w:rsid w:val="00FE2AE2"/>
    <w:rsid w:val="00FE3DD4"/>
    <w:rsid w:val="00FE43E6"/>
    <w:rsid w:val="00FE4487"/>
    <w:rsid w:val="00FE5254"/>
    <w:rsid w:val="00FE59BA"/>
    <w:rsid w:val="00FE6026"/>
    <w:rsid w:val="00FE7683"/>
    <w:rsid w:val="00FE781E"/>
    <w:rsid w:val="00FE7A24"/>
    <w:rsid w:val="00FF185C"/>
    <w:rsid w:val="00FF1970"/>
    <w:rsid w:val="00FF1FCB"/>
    <w:rsid w:val="00FF1FD7"/>
    <w:rsid w:val="00FF20DE"/>
    <w:rsid w:val="00FF2C28"/>
    <w:rsid w:val="00FF37EF"/>
    <w:rsid w:val="00FF4792"/>
    <w:rsid w:val="00FF52D4"/>
    <w:rsid w:val="00FF52EC"/>
    <w:rsid w:val="00FF6AA4"/>
    <w:rsid w:val="00FF6B09"/>
    <w:rsid w:val="00FF738F"/>
    <w:rsid w:val="00FF7466"/>
    <w:rsid w:val="00FF7EC8"/>
    <w:rsid w:val="05A604CB"/>
    <w:rsid w:val="1B124510"/>
    <w:rsid w:val="1B7E3A40"/>
    <w:rsid w:val="1FC73DB2"/>
    <w:rsid w:val="2F58442B"/>
    <w:rsid w:val="3A7C4DB3"/>
    <w:rsid w:val="57944A19"/>
    <w:rsid w:val="5B3F52CD"/>
    <w:rsid w:val="5BBB710D"/>
    <w:rsid w:val="6CC51C9E"/>
    <w:rsid w:val="7C4E5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F4D9B7"/>
  <w15:docId w15:val="{1C7CBD34-0A37-F84B-8528-4F119C1E2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eastAsia="Times New Roman"/>
      <w:sz w:val="24"/>
      <w:szCs w:val="24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0"/>
      </w:numPr>
      <w:ind w:left="1985" w:hanging="1985"/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0"/>
      </w:numPr>
      <w:ind w:left="1985" w:hanging="1985"/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uiPriority w:val="99"/>
    <w:qFormat/>
    <w:rPr>
      <w:sz w:val="18"/>
      <w:szCs w:val="18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qFormat/>
    <w:pPr>
      <w:keepLines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a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11">
    <w:name w:val="index 1"/>
    <w:basedOn w:val="a"/>
    <w:next w:val="a"/>
    <w:semiHidden/>
    <w:qFormat/>
    <w:pPr>
      <w:keepLines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aliases w:val="TableGrid,SGS Table Basic 1,ST Table,Check(v),Table-Text,x Tableau page de garde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endnote reference"/>
    <w:qFormat/>
    <w:rPr>
      <w:vertAlign w:val="superscript"/>
    </w:rPr>
  </w:style>
  <w:style w:type="character" w:styleId="aff">
    <w:name w:val="FollowedHyperlink"/>
    <w:qFormat/>
    <w:rPr>
      <w:color w:val="800080"/>
      <w:u w:val="single"/>
    </w:rPr>
  </w:style>
  <w:style w:type="character" w:styleId="aff0">
    <w:name w:val="Emphasis"/>
    <w:qFormat/>
    <w:rPr>
      <w:i/>
      <w:iCs/>
    </w:rPr>
  </w:style>
  <w:style w:type="character" w:styleId="aff1">
    <w:name w:val="Hyperlink"/>
    <w:uiPriority w:val="99"/>
    <w:qFormat/>
    <w:rPr>
      <w:color w:val="0000FF"/>
      <w:u w:val="single"/>
    </w:rPr>
  </w:style>
  <w:style w:type="character" w:styleId="aff2">
    <w:name w:val="annotation reference"/>
    <w:semiHidden/>
    <w:qFormat/>
    <w:rPr>
      <w:sz w:val="16"/>
    </w:rPr>
  </w:style>
  <w:style w:type="character" w:styleId="aff3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18"/>
      <w:lang w:val="sv-SE"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sv-SE" w:eastAsia="en-US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af2">
    <w:name w:val="批注框文本 字符"/>
    <w:link w:val="af1"/>
    <w:uiPriority w:val="99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qFormat/>
    <w:rPr>
      <w:b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18"/>
      <w:lang w:val="sv-SE" w:eastAsia="zh-CN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4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afc">
    <w:name w:val="批注主题 字符"/>
    <w:link w:val="afb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f5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5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szCs w:val="18"/>
      <w:lang w:val="sv-SE" w:eastAsia="zh-CN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szCs w:val="18"/>
      <w:lang w:val="sv-SE" w:eastAsia="zh-CN"/>
    </w:rPr>
  </w:style>
  <w:style w:type="character" w:customStyle="1" w:styleId="60">
    <w:name w:val="标题 6 字符"/>
    <w:basedOn w:val="a0"/>
    <w:link w:val="6"/>
    <w:qFormat/>
    <w:rPr>
      <w:rFonts w:ascii="Arial" w:hAnsi="Arial"/>
      <w:szCs w:val="18"/>
      <w:lang w:val="sv-SE" w:eastAsia="zh-CN"/>
    </w:rPr>
  </w:style>
  <w:style w:type="character" w:customStyle="1" w:styleId="70">
    <w:name w:val="标题 7 字符"/>
    <w:basedOn w:val="a0"/>
    <w:link w:val="7"/>
    <w:qFormat/>
    <w:rPr>
      <w:rFonts w:ascii="Arial" w:hAnsi="Arial"/>
      <w:szCs w:val="18"/>
      <w:lang w:val="sv-SE" w:eastAsia="zh-CN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6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"/>
    <w:basedOn w:val="a"/>
    <w:link w:val="aff7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7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,列 字符"/>
    <w:link w:val="aff6"/>
    <w:uiPriority w:val="34"/>
    <w:qFormat/>
    <w:locked/>
    <w:rPr>
      <w:rFonts w:eastAsia="MS Mincho"/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paragraph" w:customStyle="1" w:styleId="Revision2">
    <w:name w:val="Revision2"/>
    <w:hidden/>
    <w:uiPriority w:val="99"/>
    <w:semiHidden/>
    <w:qFormat/>
    <w:rPr>
      <w:lang w:val="en-GB" w:eastAsia="en-US"/>
    </w:rPr>
  </w:style>
  <w:style w:type="character" w:customStyle="1" w:styleId="B3Char">
    <w:name w:val="B3 Char"/>
    <w:link w:val="B3"/>
    <w:qFormat/>
    <w:locked/>
    <w:rPr>
      <w:rFonts w:eastAsia="Times New Roman"/>
      <w:sz w:val="24"/>
      <w:szCs w:val="24"/>
    </w:rPr>
  </w:style>
  <w:style w:type="paragraph" w:customStyle="1" w:styleId="33">
    <w:name w:val="样式3"/>
    <w:basedOn w:val="aff6"/>
    <w:qFormat/>
    <w:pPr>
      <w:widowControl w:val="0"/>
      <w:tabs>
        <w:tab w:val="left" w:pos="-840"/>
      </w:tabs>
      <w:overflowPunct/>
      <w:autoSpaceDE/>
      <w:autoSpaceDN/>
      <w:adjustRightInd/>
      <w:spacing w:after="120"/>
      <w:ind w:left="816" w:firstLine="0"/>
      <w:jc w:val="both"/>
      <w:textAlignment w:val="auto"/>
    </w:pPr>
    <w:rPr>
      <w:rFonts w:eastAsia="宋体"/>
      <w:kern w:val="2"/>
      <w:sz w:val="20"/>
      <w:lang w:val="en-GB"/>
    </w:rPr>
  </w:style>
  <w:style w:type="character" w:customStyle="1" w:styleId="B1Zchn">
    <w:name w:val="B1 Zchn"/>
    <w:qFormat/>
    <w:rPr>
      <w:rFonts w:ascii="Times New Roman" w:hAnsi="Times New Roman" w:cs="Times New Roman"/>
      <w:kern w:val="0"/>
      <w:sz w:val="20"/>
      <w:szCs w:val="20"/>
      <w:lang w:val="zh-CN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Grid5">
    <w:name w:val="Table Grid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a0"/>
    <w:qFormat/>
  </w:style>
  <w:style w:type="paragraph" w:customStyle="1" w:styleId="RAN4proposal">
    <w:name w:val="RAN4 proposal"/>
    <w:basedOn w:val="a6"/>
    <w:next w:val="a"/>
    <w:link w:val="RAN4proposalChar"/>
    <w:qFormat/>
    <w:pPr>
      <w:numPr>
        <w:numId w:val="2"/>
      </w:numPr>
      <w:spacing w:before="0" w:after="200"/>
    </w:pPr>
    <w:rPr>
      <w:rFonts w:eastAsiaTheme="minorEastAsia" w:cstheme="minorBidi"/>
      <w:iCs/>
      <w:sz w:val="20"/>
      <w:szCs w:val="18"/>
      <w:lang w:val="en-GB" w:eastAsia="en-US"/>
    </w:rPr>
  </w:style>
  <w:style w:type="character" w:customStyle="1" w:styleId="RAN4proposalChar">
    <w:name w:val="RAN4 proposal Char"/>
    <w:basedOn w:val="a7"/>
    <w:link w:val="RAN4proposal"/>
    <w:qFormat/>
    <w:rPr>
      <w:rFonts w:eastAsiaTheme="minorEastAsia" w:cstheme="minorBidi"/>
      <w:b/>
      <w:iCs/>
      <w:szCs w:val="18"/>
      <w:lang w:val="en-GB" w:eastAsia="en-US"/>
    </w:rPr>
  </w:style>
  <w:style w:type="paragraph" w:customStyle="1" w:styleId="Revision3">
    <w:name w:val="Revision3"/>
    <w:hidden/>
    <w:uiPriority w:val="99"/>
    <w:unhideWhenUsed/>
    <w:qFormat/>
    <w:rPr>
      <w:rFonts w:eastAsia="Times New Roman"/>
      <w:sz w:val="24"/>
      <w:szCs w:val="24"/>
    </w:rPr>
  </w:style>
  <w:style w:type="paragraph" w:customStyle="1" w:styleId="Revision4">
    <w:name w:val="Revision4"/>
    <w:hidden/>
    <w:uiPriority w:val="99"/>
    <w:unhideWhenUsed/>
    <w:qFormat/>
    <w:rPr>
      <w:rFonts w:eastAsia="Times New Roman"/>
      <w:sz w:val="24"/>
      <w:szCs w:val="24"/>
    </w:rPr>
  </w:style>
  <w:style w:type="character" w:customStyle="1" w:styleId="UnresolvedMention3">
    <w:name w:val="Unresolved Mention3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5">
    <w:name w:val="Revision5"/>
    <w:hidden/>
    <w:uiPriority w:val="99"/>
    <w:unhideWhenUsed/>
    <w:qFormat/>
    <w:rPr>
      <w:rFonts w:eastAsia="Times New Roman"/>
      <w:sz w:val="24"/>
      <w:szCs w:val="24"/>
    </w:rPr>
  </w:style>
  <w:style w:type="paragraph" w:styleId="aff8">
    <w:name w:val="Quote"/>
    <w:basedOn w:val="a"/>
    <w:next w:val="a"/>
    <w:link w:val="aff9"/>
    <w:uiPriority w:val="29"/>
    <w:qFormat/>
    <w:pPr>
      <w:spacing w:before="120" w:after="120"/>
      <w:jc w:val="both"/>
    </w:pPr>
    <w:rPr>
      <w:rFonts w:eastAsia="MS Mincho"/>
      <w:b/>
      <w:iCs/>
      <w:color w:val="000000" w:themeColor="text1"/>
      <w:sz w:val="21"/>
      <w:szCs w:val="21"/>
      <w:lang w:val="en-GB"/>
    </w:rPr>
  </w:style>
  <w:style w:type="character" w:customStyle="1" w:styleId="aff9">
    <w:name w:val="引用 字符"/>
    <w:basedOn w:val="a0"/>
    <w:link w:val="aff8"/>
    <w:uiPriority w:val="29"/>
    <w:qFormat/>
    <w:rPr>
      <w:rFonts w:eastAsia="MS Mincho"/>
      <w:b/>
      <w:iCs/>
      <w:color w:val="000000" w:themeColor="text1"/>
      <w:sz w:val="21"/>
      <w:szCs w:val="21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customStyle="1" w:styleId="RAN4Observation">
    <w:name w:val="RAN4 Observation"/>
    <w:basedOn w:val="aff6"/>
    <w:next w:val="a"/>
    <w:link w:val="RAN4ObservationChar"/>
    <w:qFormat/>
    <w:pPr>
      <w:numPr>
        <w:numId w:val="3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  <w:sz w:val="20"/>
      <w:szCs w:val="20"/>
      <w:lang w:val="en-GB" w:eastAsia="en-US"/>
    </w:rPr>
  </w:style>
  <w:style w:type="character" w:customStyle="1" w:styleId="RAN4ObservationChar">
    <w:name w:val="RAN4 Observation Char"/>
    <w:basedOn w:val="a0"/>
    <w:link w:val="RAN4Observation"/>
    <w:qFormat/>
    <w:rPr>
      <w:rFonts w:eastAsia="Calibri"/>
      <w:lang w:val="en-GB" w:eastAsia="en-US"/>
    </w:rPr>
  </w:style>
  <w:style w:type="character" w:customStyle="1" w:styleId="ListParagraphChar1">
    <w:name w:val="List Paragraph Char1"/>
    <w:uiPriority w:val="34"/>
    <w:qFormat/>
    <w:locked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RAN4H2">
    <w:name w:val="RAN4 H2"/>
    <w:basedOn w:val="2"/>
    <w:next w:val="a"/>
    <w:qFormat/>
    <w:pPr>
      <w:numPr>
        <w:numId w:val="4"/>
      </w:numPr>
      <w:ind w:left="431" w:hanging="431"/>
    </w:pPr>
    <w:rPr>
      <w:rFonts w:eastAsia="Times New Roman"/>
      <w:sz w:val="32"/>
      <w:szCs w:val="20"/>
      <w:lang w:val="en-GB" w:eastAsia="en-US"/>
    </w:rPr>
  </w:style>
  <w:style w:type="paragraph" w:customStyle="1" w:styleId="RAN4H1">
    <w:name w:val="RAN4 H1"/>
    <w:basedOn w:val="a"/>
    <w:next w:val="a"/>
    <w:qFormat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/>
      <w:sz w:val="36"/>
      <w:szCs w:val="20"/>
      <w:lang w:val="en-GB" w:eastAsia="en-US"/>
    </w:rPr>
  </w:style>
  <w:style w:type="paragraph" w:customStyle="1" w:styleId="RAN4H3">
    <w:name w:val="RAN4 H3"/>
    <w:basedOn w:val="a"/>
    <w:link w:val="RAN4H3Char"/>
    <w:qFormat/>
    <w:pPr>
      <w:numPr>
        <w:ilvl w:val="2"/>
        <w:numId w:val="4"/>
      </w:numPr>
      <w:spacing w:after="160" w:line="259" w:lineRule="auto"/>
      <w:ind w:left="505" w:hanging="505"/>
    </w:pPr>
    <w:rPr>
      <w:rFonts w:ascii="Arial" w:eastAsiaTheme="minorHAnsi" w:hAnsi="Arial" w:cs="Arial"/>
      <w:szCs w:val="22"/>
      <w:lang w:val="en-GB" w:eastAsia="en-US"/>
    </w:rPr>
  </w:style>
  <w:style w:type="character" w:customStyle="1" w:styleId="RAN4H3Char">
    <w:name w:val="RAN4 H3 Char"/>
    <w:basedOn w:val="a0"/>
    <w:link w:val="RAN4H3"/>
    <w:qFormat/>
    <w:rPr>
      <w:rFonts w:ascii="Arial" w:eastAsiaTheme="minorHAnsi" w:hAnsi="Arial" w:cs="Arial"/>
      <w:sz w:val="24"/>
      <w:szCs w:val="22"/>
      <w:lang w:val="en-GB" w:eastAsia="en-US"/>
    </w:rPr>
  </w:style>
  <w:style w:type="paragraph" w:customStyle="1" w:styleId="Reference">
    <w:name w:val="Reference"/>
    <w:basedOn w:val="a"/>
    <w:qFormat/>
    <w:pPr>
      <w:keepLines/>
      <w:numPr>
        <w:ilvl w:val="1"/>
        <w:numId w:val="5"/>
      </w:numPr>
    </w:pPr>
    <w:rPr>
      <w:rFonts w:eastAsia="MS Mincho"/>
      <w:sz w:val="22"/>
    </w:rPr>
  </w:style>
  <w:style w:type="character" w:customStyle="1" w:styleId="Mention1">
    <w:name w:val="Mention1"/>
    <w:basedOn w:val="a0"/>
    <w:uiPriority w:val="99"/>
    <w:unhideWhenUsed/>
    <w:qFormat/>
    <w:rPr>
      <w:color w:val="2B579A"/>
      <w:shd w:val="clear" w:color="auto" w:fill="E1DFDD"/>
    </w:rPr>
  </w:style>
  <w:style w:type="character" w:customStyle="1" w:styleId="B1Char1">
    <w:name w:val="B1 Char1"/>
    <w:qFormat/>
    <w:locked/>
    <w:rPr>
      <w:rFonts w:ascii="Times New Roman" w:hAnsi="Times New Roman" w:cs="Times New Roman"/>
      <w:sz w:val="20"/>
      <w:szCs w:val="20"/>
    </w:rPr>
  </w:style>
  <w:style w:type="paragraph" w:customStyle="1" w:styleId="Revision6">
    <w:name w:val="Revision6"/>
    <w:hidden/>
    <w:uiPriority w:val="99"/>
    <w:unhideWhenUsed/>
    <w:qFormat/>
    <w:rPr>
      <w:rFonts w:eastAsia="Times New Roman"/>
      <w:sz w:val="24"/>
      <w:szCs w:val="24"/>
    </w:rPr>
  </w:style>
  <w:style w:type="character" w:customStyle="1" w:styleId="12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0"/>
    <w:qFormat/>
  </w:style>
  <w:style w:type="paragraph" w:styleId="affa">
    <w:name w:val="Revision"/>
    <w:hidden/>
    <w:uiPriority w:val="99"/>
    <w:unhideWhenUsed/>
    <w:rsid w:val="00AE6ED5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RBI5PAMIO524-1616901215-45788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https://nokia.sharepoint.com/sites/gxp/_layouts/15/DocIdRedir.aspx?ID=RBI5PAMIO524-1616901215-45788</Url>
      <Description>RBI5PAMIO524-1616901215-45788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A86B887F-D1E6-445E-9EF1-DF6EC3D2276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CE96D58-CF51-4704-8CDD-E9CFF36BC3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BD1E1F4-A235-41CE-95FE-E426681D8C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103E25-DC3E-4A9B-ACB2-C606FB4A72B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4EC749B-F39B-4309-809E-393F31599FD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F27923E-3FA0-4B2A-8CF4-D19EE390AE1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</Company>
  <LinksUpToDate>false</LinksUpToDate>
  <CharactersWithSpaces>3945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Samsung_Dan Liu</cp:lastModifiedBy>
  <cp:revision>2</cp:revision>
  <cp:lastPrinted>2019-04-25T01:09:00Z</cp:lastPrinted>
  <dcterms:created xsi:type="dcterms:W3CDTF">2025-10-17T09:25:00Z</dcterms:created>
  <dcterms:modified xsi:type="dcterms:W3CDTF">2025-10-17T09:25:00Z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(3)fV8gB5D+YVLcYrBC0jcaPZUKFCdbxN2DDBI/vo1lH/CaJ+peLnsoCv5GmfbjqRIe0fr1Qznz cTzV3tDX5XgnT+m7jh3UTUvjawApZqxQLfftCSjJvF+u4jjOIu8yNMFve+GF/Gk/zYH4JATY afYj8uHvVZVwxgoAyuhTHDMy95R+cuv70vY5IRGp/3yx9a6gXd0mcv5ape1FsHtIwfoQStHy Cq9EuAJTwHS3gsNpht</vt:lpwstr>
  </property>
  <property fmtid="{D5CDD505-2E9C-101B-9397-08002B2CF9AE}" pid="9" name="_2015_ms_pID_7253431">
    <vt:lpwstr>ptV7tqUJrrcY3XEktye3h0qcytiLCEuhB+4M598koY9Ot90XH2wWkK JoY6HMvZXrkxegZ/j3O4eWJOLffcIZsU+qqZmQQvIrVl7UK39Zin2UYxtc0PQ1qTTaFUGVEf 7gd7D5Ko8KoFQxkRMsJJXUN0IouXRPsDAPtSRCHtZg2c72WMgNQthXikRLOMqoMtbqT7SfoK SrxCHW8Raq3Q2Y0q8rRTrMwxcj9cb+vSRHLq</vt:lpwstr>
  </property>
  <property fmtid="{D5CDD505-2E9C-101B-9397-08002B2CF9AE}" pid="10" name="_2015_ms_pID_7253432">
    <vt:lpwstr>Ww==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1667897947</vt:lpwstr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2022-11-10T16:13:51Z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31ba7180-d159-4175-81b6-9795d6a807bd</vt:lpwstr>
  </property>
  <property fmtid="{D5CDD505-2E9C-101B-9397-08002B2CF9AE}" pid="21" name="MSIP_Label_83bcef13-7cac-433f-ba1d-47a323951816_ContentBits">
    <vt:lpwstr>0</vt:lpwstr>
  </property>
  <property fmtid="{D5CDD505-2E9C-101B-9397-08002B2CF9AE}" pid="22" name="KSOProductBuildVer">
    <vt:lpwstr>2052-12.8.2.19830</vt:lpwstr>
  </property>
  <property fmtid="{D5CDD505-2E9C-101B-9397-08002B2CF9AE}" pid="23" name="ICV">
    <vt:lpwstr>C724579D647A4D56AE66E0D6FCD23A54</vt:lpwstr>
  </property>
  <property fmtid="{D5CDD505-2E9C-101B-9397-08002B2CF9AE}" pid="24" name="CWMf99f8a90f86211ee8000233100002231">
    <vt:lpwstr>CWMCFtXL8ULw6bgzOio9o2+py2cBeOVnLrZHjH41eOgqFyTgu71UtcvoqsHf9m8bemKf4tzaZ/9yk0rE9zyocUubQ==</vt:lpwstr>
  </property>
  <property fmtid="{D5CDD505-2E9C-101B-9397-08002B2CF9AE}" pid="25" name="fileWhereFroms">
    <vt:lpwstr>PpjeLB1gRN0lwrPqMaCTknRnQNGTiOpMlc3WWP+QBmpE00409iG5lLTrZvGZH3BE7UrtvbgFjZp2MGr+sPDIJCZaAoVdYIZDpefjWXN290mL1Kex5PfDuKQOg5o6epUR8C0h/QiY3Z3zA95SpOCQZ52LFCFybbIHavKEcShAb4grXSqbeqtVx6RD29uhXSoQjKLVmN3SBz7lmrMG26aqMuXo8ss81YoR0A0eYv+3bS13NH8o6noD5bhNgyXa8HJ</vt:lpwstr>
  </property>
  <property fmtid="{D5CDD505-2E9C-101B-9397-08002B2CF9AE}" pid="26" name="CWMfc1a0070f86211ee8000233100002231">
    <vt:lpwstr>CWMnQ9DA4oFyUa+Nyh8+O9sfubKtwyG8k53K0xh7w5PKANSzwVf+g+I8ILZYOS2xWRlObWIkhc91PZfgPMeJUKN/g==</vt:lpwstr>
  </property>
  <property fmtid="{D5CDD505-2E9C-101B-9397-08002B2CF9AE}" pid="27" name="MediaServiceImageTags">
    <vt:lpwstr/>
  </property>
  <property fmtid="{D5CDD505-2E9C-101B-9397-08002B2CF9AE}" pid="28" name="ContentTypeId">
    <vt:lpwstr>0x01010055A05E76B664164F9F76E63E6D6BE6ED</vt:lpwstr>
  </property>
  <property fmtid="{D5CDD505-2E9C-101B-9397-08002B2CF9AE}" pid="29" name="_dlc_DocIdItemGuid">
    <vt:lpwstr>00b362ca-67db-445b-9865-66957a68c851</vt:lpwstr>
  </property>
</Properties>
</file>